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9669" w14:textId="598BEBEE" w:rsidR="0087368F" w:rsidRDefault="00F234B8">
      <w:r w:rsidRPr="004A7858">
        <w:rPr>
          <w:noProof/>
          <w:color w:val="041E4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8DB457" wp14:editId="22DDE843">
                <wp:simplePos x="0" y="0"/>
                <wp:positionH relativeFrom="column">
                  <wp:posOffset>-1051560</wp:posOffset>
                </wp:positionH>
                <wp:positionV relativeFrom="paragraph">
                  <wp:posOffset>-633095</wp:posOffset>
                </wp:positionV>
                <wp:extent cx="928370" cy="616585"/>
                <wp:effectExtent l="0" t="0" r="508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616585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C90B1" id="Rectangle 24" o:spid="_x0000_s1026" style="position:absolute;margin-left:-82.8pt;margin-top:-49.85pt;width:73.1pt;height:4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" fillcolor="#041e42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1B2D1" wp14:editId="293ADEAF">
                <wp:simplePos x="0" y="0"/>
                <wp:positionH relativeFrom="column">
                  <wp:posOffset>5548630</wp:posOffset>
                </wp:positionH>
                <wp:positionV relativeFrom="paragraph">
                  <wp:posOffset>-633095</wp:posOffset>
                </wp:positionV>
                <wp:extent cx="928370" cy="616585"/>
                <wp:effectExtent l="0" t="0" r="508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616585"/>
                        </a:xfrm>
                        <a:prstGeom prst="rect">
                          <a:avLst/>
                        </a:prstGeom>
                        <a:solidFill>
                          <a:srgbClr val="8C8F9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CA414" id="Rectangle 24" o:spid="_x0000_s1026" style="position:absolute;margin-left:436.9pt;margin-top:-49.85pt;width:73.1pt;height:4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" fillcolor="#8c8f91" stroked="f"/>
            </w:pict>
          </mc:Fallback>
        </mc:AlternateContent>
      </w:r>
    </w:p>
    <w:p w14:paraId="60D83C0E" w14:textId="1A9A5B04" w:rsidR="008E70CB" w:rsidRDefault="009A1945" w:rsidP="00287A59">
      <w:pPr>
        <w:ind w:left="-1701"/>
      </w:pPr>
      <w:r>
        <w:rPr>
          <w:noProof/>
        </w:rPr>
        <w:drawing>
          <wp:inline distT="0" distB="0" distL="0" distR="0" wp14:anchorId="165A97B6" wp14:editId="7C16BA2D">
            <wp:extent cx="7557770" cy="5411184"/>
            <wp:effectExtent l="0" t="0" r="508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344" cy="542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C4C4F" w14:textId="7F767ACA" w:rsidR="008E70CB" w:rsidRDefault="008E70CB"/>
    <w:p w14:paraId="4B26AD14" w14:textId="13594683" w:rsidR="008E70CB" w:rsidRDefault="00287A5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216C4" wp14:editId="1A45A5E8">
                <wp:simplePos x="0" y="0"/>
                <wp:positionH relativeFrom="page">
                  <wp:align>right</wp:align>
                </wp:positionH>
                <wp:positionV relativeFrom="paragraph">
                  <wp:posOffset>398145</wp:posOffset>
                </wp:positionV>
                <wp:extent cx="7529195" cy="1304925"/>
                <wp:effectExtent l="0" t="0" r="0" b="9525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9195" cy="1304925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FDDAE" id="Rectángulo 29" o:spid="_x0000_s1026" style="position:absolute;margin-left:541.65pt;margin-top:31.35pt;width:592.85pt;height:102.7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" fillcolor="#041e42" stroked="f">
                <w10:wrap anchorx="page"/>
              </v:rect>
            </w:pict>
          </mc:Fallback>
        </mc:AlternateContent>
      </w:r>
    </w:p>
    <w:p w14:paraId="6CB7E0A0" w14:textId="143FA4E8" w:rsidR="008E70CB" w:rsidRDefault="00287A59">
      <w:r w:rsidRPr="00FA110E">
        <w:rPr>
          <w:rFonts w:cstheme="minorHAnsi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FFAA46" wp14:editId="68A61951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6035040" cy="934720"/>
                <wp:effectExtent l="0" t="0" r="0" b="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934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A61DB" w14:textId="5566B512" w:rsidR="00740154" w:rsidRPr="00E12D59" w:rsidRDefault="008641C6" w:rsidP="00287A59">
                            <w:pPr>
                              <w:spacing w:before="240" w:after="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bookmarkStart w:id="0" w:name="_Hlk99565963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MANUAL CANAL ÉTICO </w:t>
                            </w:r>
                            <w:r w:rsidR="0000449B" w:rsidRPr="0000449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FAA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8pt;width:475.2pt;height:73.6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" filled="f" stroked="f">
                <v:textbox>
                  <w:txbxContent>
                    <w:p w14:paraId="407A61DB" w14:textId="5566B512" w:rsidR="00740154" w:rsidRPr="00E12D59" w:rsidRDefault="008641C6" w:rsidP="00287A59">
                      <w:pPr>
                        <w:spacing w:before="240" w:after="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bookmarkStart w:id="1" w:name="_Hlk99565963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MANUAL CANAL ÉTICO </w:t>
                      </w:r>
                      <w:r w:rsidR="0000449B" w:rsidRPr="0000449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556907" w14:textId="1890BFB3" w:rsidR="008E70CB" w:rsidRDefault="008E70CB"/>
    <w:p w14:paraId="77E159D2" w14:textId="5C7EC8FA" w:rsidR="008E70CB" w:rsidRDefault="008E70CB"/>
    <w:p w14:paraId="78879A48" w14:textId="20706D49" w:rsidR="008E70CB" w:rsidRDefault="008E70CB"/>
    <w:p w14:paraId="1CEB2984" w14:textId="65899205" w:rsidR="008E70CB" w:rsidRDefault="008E70CB"/>
    <w:p w14:paraId="35C89772" w14:textId="284A02FA" w:rsidR="008E70CB" w:rsidRDefault="00287A59">
      <w:r w:rsidRPr="00FA110E">
        <w:rPr>
          <w:rFonts w:cstheme="minorHAnsi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6C0139F4" wp14:editId="7C6A139A">
                <wp:simplePos x="0" y="0"/>
                <wp:positionH relativeFrom="column">
                  <wp:posOffset>-866775</wp:posOffset>
                </wp:positionH>
                <wp:positionV relativeFrom="paragraph">
                  <wp:posOffset>128905</wp:posOffset>
                </wp:positionV>
                <wp:extent cx="6487160" cy="4000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31F09" w14:textId="750FC1A0" w:rsidR="00EF5D90" w:rsidRPr="00D91FBA" w:rsidRDefault="00E7188A" w:rsidP="00EF5D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41E4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noProof/>
                                <w:color w:val="041E42"/>
                                <w:sz w:val="36"/>
                                <w:szCs w:val="36"/>
                              </w:rPr>
                              <w:t>FEDERACION DE ASOCIACIONES SCOUTS DE CASTILLA 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139F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68.25pt;margin-top:10.15pt;width:510.8pt;height:31.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" filled="f" stroked="f">
                <v:textbox>
                  <w:txbxContent>
                    <w:p w14:paraId="4DB31F09" w14:textId="750FC1A0" w:rsidR="00EF5D90" w:rsidRPr="00D91FBA" w:rsidRDefault="00E7188A" w:rsidP="00EF5D90">
                      <w:pPr>
                        <w:rPr>
                          <w:rFonts w:ascii="Arial" w:hAnsi="Arial" w:cs="Arial"/>
                          <w:b/>
                          <w:bCs/>
                          <w:caps/>
                          <w:color w:val="041E4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noProof/>
                          <w:color w:val="041E42"/>
                          <w:sz w:val="36"/>
                          <w:szCs w:val="36"/>
                        </w:rPr>
                        <w:t>FEDERACION DE ASOCIACIONES SCOUTS DE CASTILLA LA MANCHA</w:t>
                      </w:r>
                    </w:p>
                  </w:txbxContent>
                </v:textbox>
              </v:shape>
            </w:pict>
          </mc:Fallback>
        </mc:AlternateContent>
      </w:r>
    </w:p>
    <w:p w14:paraId="614A52B5" w14:textId="6A076244" w:rsidR="008E70CB" w:rsidRDefault="008E70CB"/>
    <w:p w14:paraId="3D23E41C" w14:textId="7A4033C1" w:rsidR="00FF2FCF" w:rsidRDefault="00FF2FCF">
      <w:r w:rsidRPr="006E5D0C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0C0E6EE6" wp14:editId="20C123BB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5774055" cy="30480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04800"/>
                        </a:xfrm>
                        <a:prstGeom prst="rect">
                          <a:avLst/>
                        </a:prstGeom>
                        <a:solidFill>
                          <a:srgbClr val="041E42">
                            <a:alpha val="1019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34529" w14:textId="77777777" w:rsidR="00FF2FCF" w:rsidRPr="00177BE6" w:rsidRDefault="00FF2FCF" w:rsidP="00FF2FCF">
                            <w:pP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>1. 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E6EE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26.05pt;width:454.65pt;height:24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" fillcolor="#041e42" stroked="f">
                <v:fill opacity="6682f"/>
                <v:textbox>
                  <w:txbxContent>
                    <w:p w14:paraId="3B034529" w14:textId="77777777" w:rsidR="00FF2FCF" w:rsidRPr="00177BE6" w:rsidRDefault="00FF2FCF" w:rsidP="00FF2FCF">
                      <w:pP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>1. INTRODUCCIÓN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2CA9A9" w14:textId="3EE45F31" w:rsidR="00EF5D90" w:rsidRDefault="00EF5D90" w:rsidP="00EF5D90">
      <w:pPr>
        <w:tabs>
          <w:tab w:val="left" w:pos="708"/>
        </w:tabs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b/>
          <w:kern w:val="3"/>
          <w:sz w:val="26"/>
          <w:szCs w:val="26"/>
          <w:u w:val="single"/>
        </w:rPr>
      </w:pPr>
    </w:p>
    <w:p w14:paraId="44B64113" w14:textId="1BFF53E4" w:rsidR="008641C6" w:rsidRDefault="008641C6" w:rsidP="008641C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641C6">
        <w:t>Nuestro ordenamiento jurídico, cada vez más, está impulsando la participación ciudadana para el buen funcionamiento de las instituciones públicas y privadas. Con esto, se da al ciudadano</w:t>
      </w:r>
      <w:r w:rsidR="00F86B99">
        <w:t xml:space="preserve"> </w:t>
      </w:r>
      <w:r w:rsidRPr="008641C6">
        <w:t xml:space="preserve">la posibilidad de denunciar infracciones </w:t>
      </w:r>
      <w:r w:rsidR="00A369CE">
        <w:t xml:space="preserve">detectadas </w:t>
      </w:r>
      <w:r w:rsidRPr="008641C6">
        <w:t xml:space="preserve">en el seno de una organización </w:t>
      </w:r>
      <w:r w:rsidR="007A33A8">
        <w:t xml:space="preserve">con el fin de </w:t>
      </w:r>
      <w:r w:rsidR="00057ACB">
        <w:t xml:space="preserve">actuar en consecuencia y </w:t>
      </w:r>
      <w:r w:rsidR="006F246D">
        <w:t>poder remediarlas</w:t>
      </w:r>
      <w:r w:rsidR="006745EC">
        <w:t xml:space="preserve">. </w:t>
      </w:r>
      <w:r w:rsidR="008E2CE3">
        <w:t xml:space="preserve"> </w:t>
      </w:r>
      <w:r w:rsidR="007A33A8">
        <w:t xml:space="preserve"> </w:t>
      </w:r>
      <w:r w:rsidRPr="008641C6">
        <w:t xml:space="preserve"> </w:t>
      </w:r>
    </w:p>
    <w:p w14:paraId="7F088C6D" w14:textId="662D4D8B" w:rsidR="0065026D" w:rsidRDefault="00E7188A" w:rsidP="008641C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E7188A">
        <w:rPr>
          <w:noProof/>
        </w:rPr>
        <w:t>FEDERACION DE ASOCIACIONES SCOUTS DE CASTILLA LA MANCHA</w:t>
      </w:r>
      <w:r w:rsidR="003F4504">
        <w:t xml:space="preserve"> </w:t>
      </w:r>
      <w:r w:rsidR="00B73BDC">
        <w:t xml:space="preserve">garantiza </w:t>
      </w:r>
      <w:r w:rsidR="003F4504">
        <w:t xml:space="preserve">su compromiso con </w:t>
      </w:r>
      <w:r w:rsidR="005379D9">
        <w:t xml:space="preserve">los principios de </w:t>
      </w:r>
      <w:r w:rsidR="003F4504">
        <w:t xml:space="preserve">legalidad, transparencia, ética corporativa y profesional rechazando </w:t>
      </w:r>
      <w:r w:rsidR="005379D9">
        <w:t xml:space="preserve">así </w:t>
      </w:r>
      <w:r w:rsidR="003F4504">
        <w:t xml:space="preserve">cualquier tipo de actuación irregular dentro de nuestra organización. </w:t>
      </w:r>
      <w:r w:rsidR="0065026D">
        <w:t xml:space="preserve">Por ello, facilitamos un cauce anónimo de comunicación de incidencias o actuaciones ilícitas que ocurran o puedan ocurrir en </w:t>
      </w:r>
      <w:r w:rsidR="0053402B">
        <w:t>la</w:t>
      </w:r>
      <w:r w:rsidR="0065026D">
        <w:t xml:space="preserve"> entidad reforzando </w:t>
      </w:r>
      <w:r w:rsidR="0053402B">
        <w:t xml:space="preserve">nuestra </w:t>
      </w:r>
      <w:r w:rsidR="0065026D">
        <w:t xml:space="preserve">cultura de complimiento normativo. </w:t>
      </w:r>
    </w:p>
    <w:p w14:paraId="43900702" w14:textId="3E3D1ED6" w:rsidR="008641C6" w:rsidRPr="008641C6" w:rsidRDefault="0065026D" w:rsidP="008641C6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Por lo expuesto, </w:t>
      </w:r>
      <w:r w:rsidR="008641C6" w:rsidRPr="008641C6">
        <w:t xml:space="preserve">se ha creado este Manual sobre el funcionamiento del canal ético de </w:t>
      </w:r>
      <w:r w:rsidR="00E7188A" w:rsidRPr="00E7188A">
        <w:rPr>
          <w:noProof/>
        </w:rPr>
        <w:t>FEDERACION DE ASOCIACIONES SCOUTS DE CASTILLA LA MANCHA</w:t>
      </w:r>
      <w:r w:rsidR="00BF0ACE" w:rsidRPr="008641C6">
        <w:t xml:space="preserve"> </w:t>
      </w:r>
      <w:r w:rsidR="008641C6" w:rsidRPr="008641C6">
        <w:t xml:space="preserve">a fin de que sea </w:t>
      </w:r>
      <w:r w:rsidR="008641C6" w:rsidRPr="00D65472">
        <w:t xml:space="preserve">conocido por su personal laboral, </w:t>
      </w:r>
      <w:r w:rsidR="009A3DAE" w:rsidRPr="00D65472">
        <w:t xml:space="preserve">por todo aquel </w:t>
      </w:r>
      <w:r w:rsidR="008641C6" w:rsidRPr="00D65472">
        <w:t xml:space="preserve">que guarde un vínculo laboral o profesional con </w:t>
      </w:r>
      <w:r w:rsidR="00E7188A" w:rsidRPr="00E7188A">
        <w:rPr>
          <w:noProof/>
        </w:rPr>
        <w:t>FEDERACION DE ASOCIACIONES SCOUTS DE CASTILLA LA MANCHA</w:t>
      </w:r>
      <w:r w:rsidR="009A3DAE" w:rsidRPr="00D65472">
        <w:t xml:space="preserve"> y, en </w:t>
      </w:r>
      <w:r w:rsidR="00B72878" w:rsidRPr="00D65472">
        <w:t>definitiva,</w:t>
      </w:r>
      <w:r w:rsidR="009A3DAE" w:rsidRPr="00D65472">
        <w:t xml:space="preserve"> para toda persona interesada y relacionada con n</w:t>
      </w:r>
      <w:r w:rsidR="003A1424">
        <w:t>osotros</w:t>
      </w:r>
      <w:r w:rsidR="009A3DAE" w:rsidRPr="00D65472">
        <w:t>.</w:t>
      </w:r>
    </w:p>
    <w:p w14:paraId="3C1A8487" w14:textId="25222F00" w:rsidR="00EF5D90" w:rsidRDefault="00EF5D90" w:rsidP="00EF5D90">
      <w:pPr>
        <w:rPr>
          <w:rFonts w:cstheme="minorHAnsi"/>
          <w:highlight w:val="yellow"/>
        </w:rPr>
      </w:pPr>
      <w:r>
        <w:rPr>
          <w:rFonts w:cstheme="minorHAnsi"/>
          <w:highlight w:val="yellow"/>
        </w:rPr>
        <w:br w:type="page"/>
      </w:r>
    </w:p>
    <w:p w14:paraId="605AFDDE" w14:textId="6ADA1EBD" w:rsidR="00EF5D90" w:rsidRDefault="00EF5D90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highlight w:val="yellow"/>
        </w:rPr>
      </w:pPr>
      <w:r w:rsidRPr="006E5D0C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1E42F2C4" wp14:editId="0967FF28">
                <wp:simplePos x="0" y="0"/>
                <wp:positionH relativeFrom="column">
                  <wp:posOffset>706120</wp:posOffset>
                </wp:positionH>
                <wp:positionV relativeFrom="paragraph">
                  <wp:posOffset>140335</wp:posOffset>
                </wp:positionV>
                <wp:extent cx="5774055" cy="3048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04800"/>
                        </a:xfrm>
                        <a:prstGeom prst="rect">
                          <a:avLst/>
                        </a:prstGeom>
                        <a:solidFill>
                          <a:srgbClr val="041E42">
                            <a:alpha val="1019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28B58" w14:textId="4559CEA6" w:rsidR="00EF5D90" w:rsidRPr="00177BE6" w:rsidRDefault="00EF5D90" w:rsidP="00EF5D90">
                            <w:pP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535E6C"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>OBJETO</w:t>
                            </w:r>
                            <w:r w:rsidR="008641C6"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 xml:space="preserve"> Y ÁMBITO DE APLICACIÓN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2F2C4" id="_x0000_s1029" type="#_x0000_t202" style="position:absolute;left:0;text-align:left;margin-left:55.6pt;margin-top:11.05pt;width:454.65pt;height:24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" fillcolor="#041e42" stroked="f">
                <v:fill opacity="6682f"/>
                <v:textbox>
                  <w:txbxContent>
                    <w:p w14:paraId="68C28B58" w14:textId="4559CEA6" w:rsidR="00EF5D90" w:rsidRPr="00177BE6" w:rsidRDefault="00EF5D90" w:rsidP="00EF5D90">
                      <w:pP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 xml:space="preserve">2. </w:t>
                      </w:r>
                      <w:r w:rsidR="00535E6C"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>OBJETO</w:t>
                      </w:r>
                      <w:r w:rsidR="008641C6"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 xml:space="preserve"> Y ÁMBITO DE APLICACIÓN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CA0AC9" w14:textId="77777777" w:rsidR="00EF5D90" w:rsidRDefault="00EF5D90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highlight w:val="yellow"/>
        </w:rPr>
      </w:pPr>
    </w:p>
    <w:p w14:paraId="6B0C9264" w14:textId="77777777" w:rsidR="00EF5D90" w:rsidRPr="00CB1B4E" w:rsidRDefault="00EF5D90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highlight w:val="yellow"/>
        </w:rPr>
      </w:pPr>
    </w:p>
    <w:p w14:paraId="1EF6621D" w14:textId="03E0B9A9" w:rsidR="008641C6" w:rsidRPr="004F756D" w:rsidRDefault="008641C6" w:rsidP="00940C77">
      <w:pPr>
        <w:spacing w:line="360" w:lineRule="auto"/>
        <w:jc w:val="both"/>
      </w:pPr>
      <w:r>
        <w:t xml:space="preserve">Este Manual regula el procedimiento necesario para la correcta implantación y el adecuado funcionamiento del </w:t>
      </w:r>
      <w:r w:rsidR="004D21CA">
        <w:t>c</w:t>
      </w:r>
      <w:r>
        <w:t xml:space="preserve">anal ético de </w:t>
      </w:r>
      <w:r w:rsidR="00E7188A" w:rsidRPr="00E7188A">
        <w:rPr>
          <w:noProof/>
        </w:rPr>
        <w:t>FEDERACION DE ASOCIACIONES SCOUTS DE CASTILLA LA MANCHA</w:t>
      </w:r>
      <w:r w:rsidR="00BF0ACE">
        <w:t xml:space="preserve">.  </w:t>
      </w:r>
    </w:p>
    <w:p w14:paraId="4020AA7C" w14:textId="57790C58" w:rsidR="00261731" w:rsidRDefault="008641C6" w:rsidP="00940C77">
      <w:pPr>
        <w:spacing w:line="360" w:lineRule="auto"/>
        <w:jc w:val="both"/>
      </w:pPr>
      <w:r>
        <w:t xml:space="preserve">El </w:t>
      </w:r>
      <w:r w:rsidR="004D21CA">
        <w:t>c</w:t>
      </w:r>
      <w:r>
        <w:t xml:space="preserve">anal ético se trata de un cauce de comunicación a través del cual se puede informar, incluso anónimamente, </w:t>
      </w:r>
      <w:r w:rsidR="00F22301">
        <w:t xml:space="preserve">sobre </w:t>
      </w:r>
      <w:r>
        <w:t>irregularidades que se cometen en el seno de la organización</w:t>
      </w:r>
      <w:r w:rsidR="00F22301">
        <w:t xml:space="preserve"> y de las que se tengan conocimiento real</w:t>
      </w:r>
      <w:r w:rsidR="00140B13">
        <w:t>.</w:t>
      </w:r>
    </w:p>
    <w:p w14:paraId="64517DCD" w14:textId="77777777" w:rsidR="00D52D01" w:rsidRPr="00DE2023" w:rsidRDefault="00D52D01" w:rsidP="00940C77">
      <w:pPr>
        <w:spacing w:line="360" w:lineRule="auto"/>
        <w:jc w:val="both"/>
      </w:pPr>
    </w:p>
    <w:p w14:paraId="71A566F6" w14:textId="0A3859E0" w:rsidR="00A5479A" w:rsidRPr="00A5479A" w:rsidRDefault="00A5479A" w:rsidP="00940C77">
      <w:pPr>
        <w:spacing w:line="360" w:lineRule="auto"/>
        <w:jc w:val="both"/>
        <w:rPr>
          <w:b/>
          <w:bCs/>
          <w:color w:val="041E42"/>
          <w:sz w:val="24"/>
          <w:szCs w:val="24"/>
        </w:rPr>
      </w:pPr>
      <w:r>
        <w:tab/>
      </w:r>
      <w:r w:rsidRPr="00A5479A">
        <w:rPr>
          <w:b/>
          <w:bCs/>
          <w:color w:val="041E42"/>
          <w:sz w:val="24"/>
          <w:szCs w:val="24"/>
        </w:rPr>
        <w:t>2.1. ¿</w:t>
      </w:r>
      <w:r w:rsidR="00A6725D">
        <w:rPr>
          <w:b/>
          <w:bCs/>
          <w:color w:val="041E42"/>
          <w:sz w:val="24"/>
          <w:szCs w:val="24"/>
        </w:rPr>
        <w:t>Q</w:t>
      </w:r>
      <w:r w:rsidR="00A6725D" w:rsidRPr="00A5479A">
        <w:rPr>
          <w:b/>
          <w:bCs/>
          <w:color w:val="041E42"/>
          <w:sz w:val="24"/>
          <w:szCs w:val="24"/>
        </w:rPr>
        <w:t>uién puede utilizar nuestro canal ético?</w:t>
      </w:r>
    </w:p>
    <w:p w14:paraId="6FD6C06D" w14:textId="161420C4" w:rsidR="00DE2023" w:rsidRDefault="00DE2023" w:rsidP="00DE2023">
      <w:pPr>
        <w:spacing w:line="360" w:lineRule="auto"/>
        <w:jc w:val="both"/>
      </w:pPr>
      <w:r>
        <w:t xml:space="preserve">Este canal puede ser utilizado por toda persona que guarde un vínculo profesional y/o laboral con </w:t>
      </w:r>
      <w:r w:rsidR="00E7188A" w:rsidRPr="00E7188A">
        <w:rPr>
          <w:noProof/>
        </w:rPr>
        <w:t>FEDERACION DE ASOCIACIONES SCOUTS DE CASTILLA LA MANCHA</w:t>
      </w:r>
      <w:r>
        <w:t xml:space="preserve">como pueden ser los trabajadores, accionistas, </w:t>
      </w:r>
      <w:r w:rsidR="00471205">
        <w:t xml:space="preserve">socios, </w:t>
      </w:r>
      <w:r>
        <w:t xml:space="preserve">colaboradores, </w:t>
      </w:r>
      <w:proofErr w:type="spellStart"/>
      <w:r>
        <w:t>etc</w:t>
      </w:r>
      <w:proofErr w:type="spellEnd"/>
      <w:r>
        <w:t xml:space="preserve">, pero también </w:t>
      </w:r>
      <w:r w:rsidRPr="00E47959">
        <w:t xml:space="preserve">pueden reportar informaciones los proveedores, los clientes y, en definitiva, cualquier persona que conozca de comportamientos </w:t>
      </w:r>
      <w:r>
        <w:t xml:space="preserve">dentro de la organización </w:t>
      </w:r>
      <w:r w:rsidRPr="00E47959">
        <w:t xml:space="preserve">que pueden resultar perjudiciales para </w:t>
      </w:r>
      <w:r>
        <w:t xml:space="preserve">el </w:t>
      </w:r>
      <w:r w:rsidRPr="00E47959">
        <w:t>ciudadano o para la sociedad en su conjunt</w:t>
      </w:r>
      <w:r w:rsidR="005058F3">
        <w:t>o</w:t>
      </w:r>
      <w:r w:rsidRPr="00E47959">
        <w:t xml:space="preserve">. </w:t>
      </w:r>
    </w:p>
    <w:p w14:paraId="68145E9E" w14:textId="77777777" w:rsidR="00DE2023" w:rsidRDefault="00DE2023" w:rsidP="00DE2023">
      <w:pPr>
        <w:spacing w:line="360" w:lineRule="auto"/>
        <w:jc w:val="both"/>
      </w:pPr>
    </w:p>
    <w:p w14:paraId="6D232F8C" w14:textId="1A062911" w:rsidR="00535E6C" w:rsidRDefault="00DE2023" w:rsidP="001F6CCA">
      <w:pPr>
        <w:spacing w:line="360" w:lineRule="auto"/>
        <w:ind w:firstLine="708"/>
        <w:jc w:val="both"/>
        <w:rPr>
          <w:b/>
          <w:bCs/>
          <w:color w:val="041E42"/>
          <w:sz w:val="24"/>
          <w:szCs w:val="24"/>
        </w:rPr>
      </w:pPr>
      <w:r w:rsidRPr="00DE2023">
        <w:rPr>
          <w:b/>
          <w:bCs/>
          <w:color w:val="041E42"/>
          <w:sz w:val="24"/>
          <w:szCs w:val="24"/>
        </w:rPr>
        <w:t>2.2 ¿</w:t>
      </w:r>
      <w:r w:rsidR="00A6725D">
        <w:rPr>
          <w:b/>
          <w:bCs/>
          <w:color w:val="041E42"/>
          <w:sz w:val="24"/>
          <w:szCs w:val="24"/>
        </w:rPr>
        <w:t>S</w:t>
      </w:r>
      <w:r w:rsidR="00A6725D" w:rsidRPr="00DE2023">
        <w:rPr>
          <w:b/>
          <w:bCs/>
          <w:color w:val="041E42"/>
          <w:sz w:val="24"/>
          <w:szCs w:val="24"/>
        </w:rPr>
        <w:t xml:space="preserve">obre qué asuntos </w:t>
      </w:r>
      <w:r w:rsidR="00A6725D">
        <w:rPr>
          <w:b/>
          <w:bCs/>
          <w:color w:val="041E42"/>
          <w:sz w:val="24"/>
          <w:szCs w:val="24"/>
        </w:rPr>
        <w:t xml:space="preserve">se puede </w:t>
      </w:r>
      <w:r w:rsidR="00A6725D" w:rsidRPr="00DE2023">
        <w:rPr>
          <w:b/>
          <w:bCs/>
          <w:color w:val="041E42"/>
          <w:sz w:val="24"/>
          <w:szCs w:val="24"/>
        </w:rPr>
        <w:t>informar a través del canal?</w:t>
      </w:r>
    </w:p>
    <w:p w14:paraId="68A1011F" w14:textId="0F73A587" w:rsidR="00FA405A" w:rsidRPr="001F6CCA" w:rsidRDefault="008C06CF" w:rsidP="001F6CCA">
      <w:pPr>
        <w:spacing w:line="360" w:lineRule="auto"/>
        <w:jc w:val="both"/>
      </w:pPr>
      <w:r w:rsidRPr="001F6CCA">
        <w:t>A modo orientativo</w:t>
      </w:r>
      <w:r w:rsidR="000B3B13">
        <w:t>, y sin carácter limitativo o excluyente,</w:t>
      </w:r>
      <w:r w:rsidRPr="001F6CCA">
        <w:t xml:space="preserve"> l</w:t>
      </w:r>
      <w:r w:rsidR="00FA405A" w:rsidRPr="001F6CCA">
        <w:t xml:space="preserve">as conductas ilícitas o potencialmente ilícitas que se pueden comunicar a través del canal </w:t>
      </w:r>
      <w:r w:rsidRPr="001F6CCA">
        <w:t>son</w:t>
      </w:r>
      <w:r w:rsidR="00FA405A" w:rsidRPr="001F6CCA">
        <w:t xml:space="preserve">: acoso, fraude y corrupción </w:t>
      </w:r>
      <w:r w:rsidR="00B95396" w:rsidRPr="001F6CCA">
        <w:t>(soborno</w:t>
      </w:r>
      <w:r w:rsidRPr="001F6CCA">
        <w:t xml:space="preserve">, falsificación de documentos…), robo, protección de datos o seguridad de la información, prácticas poco éticas o malas prácticas </w:t>
      </w:r>
      <w:r w:rsidR="00B95396" w:rsidRPr="001F6CCA">
        <w:t>(publicidad</w:t>
      </w:r>
      <w:r w:rsidRPr="001F6CCA">
        <w:t xml:space="preserve"> engañosa),</w:t>
      </w:r>
      <w:r w:rsidR="004570D6">
        <w:t xml:space="preserve"> etc</w:t>
      </w:r>
      <w:r w:rsidRPr="001F6CCA">
        <w:t xml:space="preserve">. </w:t>
      </w:r>
    </w:p>
    <w:p w14:paraId="25740AE1" w14:textId="5A2F77D9" w:rsidR="00842656" w:rsidRDefault="008C06CF" w:rsidP="00940C77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t>Además, se p</w:t>
      </w:r>
      <w:r w:rsidR="0056000A">
        <w:t xml:space="preserve">ueden </w:t>
      </w:r>
      <w:r>
        <w:t xml:space="preserve">plantear </w:t>
      </w:r>
      <w:r w:rsidR="008266C0">
        <w:t xml:space="preserve">dudas o consultas sobre cuestiones </w:t>
      </w:r>
      <w:r w:rsidR="0056000A">
        <w:t xml:space="preserve">relacionadas con nuestra cultura de cumplimiento normativo e incluso se puede pedir consejo o asesoramiento sobre </w:t>
      </w:r>
      <w:r w:rsidR="00621B0C">
        <w:t xml:space="preserve">prácticas o procesos relacionados con </w:t>
      </w:r>
      <w:r w:rsidR="0056000A">
        <w:t xml:space="preserve">la </w:t>
      </w:r>
      <w:r w:rsidR="003E54D4">
        <w:t>organización</w:t>
      </w:r>
      <w:r w:rsidR="0056000A">
        <w:t>.</w:t>
      </w:r>
      <w:r w:rsidR="008266C0">
        <w:t xml:space="preserve"> </w:t>
      </w:r>
    </w:p>
    <w:p w14:paraId="039E4E4B" w14:textId="432EEDCF" w:rsidR="00413450" w:rsidRPr="005922AB" w:rsidRDefault="00842656" w:rsidP="005922AB">
      <w:r>
        <w:br w:type="page"/>
      </w:r>
    </w:p>
    <w:p w14:paraId="53EFD164" w14:textId="31A78B78" w:rsidR="00535E6C" w:rsidRDefault="00535E6C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6E5D0C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65575A32" wp14:editId="6C51873F">
                <wp:simplePos x="0" y="0"/>
                <wp:positionH relativeFrom="page">
                  <wp:align>right</wp:align>
                </wp:positionH>
                <wp:positionV relativeFrom="paragraph">
                  <wp:posOffset>162560</wp:posOffset>
                </wp:positionV>
                <wp:extent cx="5774055" cy="30480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04800"/>
                        </a:xfrm>
                        <a:prstGeom prst="rect">
                          <a:avLst/>
                        </a:prstGeom>
                        <a:solidFill>
                          <a:srgbClr val="041E42">
                            <a:alpha val="1019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685C4" w14:textId="10A36B90" w:rsidR="00535E6C" w:rsidRPr="00177BE6" w:rsidRDefault="00A35B12" w:rsidP="00535E6C">
                            <w:pP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>3</w:t>
                            </w:r>
                            <w:r w:rsidR="00535E6C"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 xml:space="preserve">. PRINCIPIOS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75A32" id="Cuadro de texto 6" o:spid="_x0000_s1030" type="#_x0000_t202" style="position:absolute;left:0;text-align:left;margin-left:403.45pt;margin-top:12.8pt;width:454.65pt;height:24pt;z-index:25183436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" fillcolor="#041e42" stroked="f">
                <v:fill opacity="6682f"/>
                <v:textbox>
                  <w:txbxContent>
                    <w:p w14:paraId="546685C4" w14:textId="10A36B90" w:rsidR="00535E6C" w:rsidRPr="00177BE6" w:rsidRDefault="00A35B12" w:rsidP="00535E6C">
                      <w:pP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>3</w:t>
                      </w:r>
                      <w:r w:rsidR="00535E6C"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 xml:space="preserve">. PRINCIPIOS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B6F0490" w14:textId="77777777" w:rsidR="00535E6C" w:rsidRDefault="00535E6C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74704594" w14:textId="11DDFEA8" w:rsidR="00535E6C" w:rsidRDefault="00535E6C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0F1EC152" w14:textId="0FBA2F61" w:rsidR="008641C6" w:rsidRDefault="008641C6" w:rsidP="00940C77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8641C6">
        <w:t>El funcionamiento del canal ético</w:t>
      </w:r>
      <w:r w:rsidR="00BE5D6F">
        <w:t xml:space="preserve"> </w:t>
      </w:r>
      <w:r w:rsidR="00CE18DC">
        <w:t>se rige</w:t>
      </w:r>
      <w:r w:rsidRPr="008641C6">
        <w:t xml:space="preserve"> por los principios de buena fe, confidencialidad e indemnidad</w:t>
      </w:r>
      <w:r w:rsidR="00BE5D6F">
        <w:t>, e</w:t>
      </w:r>
      <w:r w:rsidRPr="008641C6">
        <w:t xml:space="preserve"> independencia e imparcialidad. </w:t>
      </w:r>
    </w:p>
    <w:p w14:paraId="2743014B" w14:textId="77777777" w:rsidR="00CE18DC" w:rsidRPr="008641C6" w:rsidRDefault="00CE18DC" w:rsidP="00940C77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14:paraId="29EB26A1" w14:textId="77777777" w:rsidR="008641C6" w:rsidRPr="008641C6" w:rsidRDefault="008641C6" w:rsidP="0084122D">
      <w:pPr>
        <w:spacing w:line="360" w:lineRule="auto"/>
        <w:ind w:firstLine="708"/>
        <w:jc w:val="both"/>
        <w:rPr>
          <w:b/>
          <w:bCs/>
          <w:color w:val="041E42"/>
          <w:sz w:val="24"/>
          <w:szCs w:val="24"/>
        </w:rPr>
      </w:pPr>
      <w:r w:rsidRPr="008641C6">
        <w:rPr>
          <w:b/>
          <w:bCs/>
          <w:color w:val="041E42"/>
          <w:sz w:val="24"/>
          <w:szCs w:val="24"/>
        </w:rPr>
        <w:t xml:space="preserve">3.1. Principio de buena fe. </w:t>
      </w:r>
    </w:p>
    <w:p w14:paraId="2E769876" w14:textId="532316CC" w:rsidR="00642BC0" w:rsidRDefault="008641C6" w:rsidP="00940C77">
      <w:pPr>
        <w:spacing w:line="360" w:lineRule="auto"/>
        <w:jc w:val="both"/>
      </w:pPr>
      <w:r w:rsidRPr="008641C6">
        <w:t xml:space="preserve">La persona que utilice el </w:t>
      </w:r>
      <w:r w:rsidR="004D21CA">
        <w:t>c</w:t>
      </w:r>
      <w:r w:rsidRPr="008641C6">
        <w:t xml:space="preserve">anal ético para comunicar una irregularidad </w:t>
      </w:r>
      <w:r w:rsidR="00FB14AF">
        <w:t xml:space="preserve">ha de </w:t>
      </w:r>
      <w:r w:rsidRPr="008641C6">
        <w:t xml:space="preserve">cumplir con el principio de buena fe que exige que, toda comunicación o denuncia que se realice a través del canal ético debe basarse en hechos o indicios de los que razonablemente pueda concluirse la comisión de un hecho susceptible de ser denunciado. Queda totalmente prohibido denunciar un hecho a sabiendas de su falsedad o con la intención de perjudicar a un tercero. Será sancionado quien presente una denuncia que falte a la verdad o que responda a criterios de venganza o intención de perjudicar al denunciado. </w:t>
      </w:r>
    </w:p>
    <w:p w14:paraId="042E653B" w14:textId="77777777" w:rsidR="00AA5B02" w:rsidRPr="008641C6" w:rsidRDefault="00AA5B02" w:rsidP="00940C77">
      <w:pPr>
        <w:spacing w:line="360" w:lineRule="auto"/>
        <w:jc w:val="both"/>
      </w:pPr>
    </w:p>
    <w:p w14:paraId="51EEA039" w14:textId="77777777" w:rsidR="008641C6" w:rsidRPr="008641C6" w:rsidRDefault="008641C6" w:rsidP="0084122D">
      <w:pPr>
        <w:spacing w:line="360" w:lineRule="auto"/>
        <w:ind w:firstLine="708"/>
        <w:jc w:val="both"/>
        <w:rPr>
          <w:b/>
          <w:bCs/>
          <w:color w:val="041E42"/>
          <w:sz w:val="24"/>
          <w:szCs w:val="24"/>
        </w:rPr>
      </w:pPr>
      <w:r w:rsidRPr="008641C6">
        <w:rPr>
          <w:b/>
          <w:bCs/>
          <w:color w:val="041E42"/>
          <w:sz w:val="24"/>
          <w:szCs w:val="24"/>
        </w:rPr>
        <w:t xml:space="preserve">3.2. Principio de confidencialidad y de Indemnidad. </w:t>
      </w:r>
    </w:p>
    <w:p w14:paraId="4A859062" w14:textId="4C658DE7" w:rsidR="008641C6" w:rsidRPr="008641C6" w:rsidRDefault="00E7188A" w:rsidP="00940C77">
      <w:pPr>
        <w:spacing w:line="360" w:lineRule="auto"/>
        <w:jc w:val="both"/>
      </w:pPr>
      <w:r w:rsidRPr="00E7188A">
        <w:rPr>
          <w:noProof/>
        </w:rPr>
        <w:t>FEDERACION DE ASOCIACIONES SCOUTS DE CASTILLA LA MANCHA</w:t>
      </w:r>
      <w:r w:rsidR="008641C6" w:rsidRPr="008641C6">
        <w:t xml:space="preserve"> garantizará la máxima confidencialidad de las comunicaciones recibidas a través del </w:t>
      </w:r>
      <w:r w:rsidR="004D21CA">
        <w:t>c</w:t>
      </w:r>
      <w:r w:rsidR="008641C6" w:rsidRPr="008641C6">
        <w:t>anal ético, así como de la</w:t>
      </w:r>
      <w:r w:rsidR="00CF382A">
        <w:t xml:space="preserve"> persona interesada y de la persona denunciada</w:t>
      </w:r>
      <w:r w:rsidR="008641C6" w:rsidRPr="008641C6">
        <w:t xml:space="preserve"> impidiendo que tales datos trasciendan. Únicamente, las personas encargadas de la adecuada gestión del procedimiento tendrán acceso a la misma y guardarán la debida confidencialidad. Dicha obligación de confidencialidad no será de aplicación cuando la entidad se vea obligada a revelar y/o poner a disposición información y/o documentación relativa a sus actuaciones, incluida la identidad de las partes implicadas, a requerimiento de la autoridad judicial o administrativa competente.</w:t>
      </w:r>
    </w:p>
    <w:p w14:paraId="0100EC1A" w14:textId="32538CB5" w:rsidR="008641C6" w:rsidRDefault="008641C6" w:rsidP="00940C77">
      <w:pPr>
        <w:spacing w:line="360" w:lineRule="auto"/>
        <w:jc w:val="both"/>
      </w:pPr>
      <w:r w:rsidRPr="008641C6">
        <w:t xml:space="preserve">Asimismo, </w:t>
      </w:r>
      <w:r w:rsidR="00E7188A" w:rsidRPr="00E7188A">
        <w:rPr>
          <w:noProof/>
        </w:rPr>
        <w:t>FEDERACION DE ASOCIACIONES SCOUTS DE CASTILLA LA MANCHA</w:t>
      </w:r>
      <w:r w:rsidRPr="008641C6">
        <w:t xml:space="preserve"> garantiza la protección a toda persona que comunique cualquier irregularidad y a quienes pudieran participar en la investigación de los hechos, frente a posibles represalias dentro de la organización.  </w:t>
      </w:r>
    </w:p>
    <w:p w14:paraId="6B42C578" w14:textId="77777777" w:rsidR="00B95396" w:rsidRPr="008641C6" w:rsidRDefault="00B95396" w:rsidP="00940C77">
      <w:pPr>
        <w:spacing w:line="360" w:lineRule="auto"/>
        <w:jc w:val="both"/>
      </w:pPr>
    </w:p>
    <w:p w14:paraId="7D2DF014" w14:textId="77777777" w:rsidR="00B95396" w:rsidRDefault="00B95396" w:rsidP="00940C77">
      <w:pPr>
        <w:spacing w:line="360" w:lineRule="auto"/>
        <w:jc w:val="both"/>
        <w:rPr>
          <w:b/>
          <w:bCs/>
          <w:color w:val="041E42"/>
          <w:sz w:val="24"/>
          <w:szCs w:val="24"/>
        </w:rPr>
      </w:pPr>
    </w:p>
    <w:p w14:paraId="1B6E5586" w14:textId="5455DDE1" w:rsidR="008641C6" w:rsidRPr="008641C6" w:rsidRDefault="008641C6" w:rsidP="0084122D">
      <w:pPr>
        <w:spacing w:line="360" w:lineRule="auto"/>
        <w:ind w:firstLine="708"/>
        <w:jc w:val="both"/>
        <w:rPr>
          <w:b/>
          <w:bCs/>
          <w:color w:val="041E42"/>
          <w:sz w:val="24"/>
          <w:szCs w:val="24"/>
        </w:rPr>
      </w:pPr>
      <w:r w:rsidRPr="008641C6">
        <w:rPr>
          <w:b/>
          <w:bCs/>
          <w:color w:val="041E42"/>
          <w:sz w:val="24"/>
          <w:szCs w:val="24"/>
        </w:rPr>
        <w:lastRenderedPageBreak/>
        <w:t xml:space="preserve">3.3. Principio de Independencia e Imparcialidad. </w:t>
      </w:r>
    </w:p>
    <w:p w14:paraId="6FB6423A" w14:textId="0921AD1B" w:rsidR="00842656" w:rsidRDefault="00E7188A" w:rsidP="0073360B">
      <w:pPr>
        <w:spacing w:line="360" w:lineRule="auto"/>
        <w:jc w:val="both"/>
      </w:pPr>
      <w:r w:rsidRPr="00E7188A">
        <w:rPr>
          <w:noProof/>
        </w:rPr>
        <w:t>FEDERACION DE ASOCIACIONES SCOUTS DE CASTILLA LA MANCHA</w:t>
      </w:r>
      <w:r w:rsidR="008641C6" w:rsidRPr="008641C6">
        <w:t xml:space="preserve"> ha </w:t>
      </w:r>
      <w:r w:rsidR="00607761">
        <w:t xml:space="preserve">externalizado el servicio de gestión de canal ético con el fin de </w:t>
      </w:r>
      <w:r w:rsidR="008641C6" w:rsidRPr="008641C6">
        <w:t xml:space="preserve">cumplir con los principios </w:t>
      </w:r>
      <w:r w:rsidR="00474712">
        <w:t xml:space="preserve">necesarios </w:t>
      </w:r>
      <w:r w:rsidR="008641C6" w:rsidRPr="008641C6">
        <w:t xml:space="preserve">de objetividad, independencia e imparcialidad a la hora de investigar </w:t>
      </w:r>
      <w:r w:rsidR="00633BEE">
        <w:t xml:space="preserve">las denuncias </w:t>
      </w:r>
      <w:r w:rsidR="006C787F">
        <w:t>o asesorar sobre el procedimiento</w:t>
      </w:r>
      <w:r w:rsidR="00474712">
        <w:t xml:space="preserve">, </w:t>
      </w:r>
      <w:r w:rsidR="00541D30">
        <w:t xml:space="preserve">evitando </w:t>
      </w:r>
      <w:r w:rsidR="007005DE">
        <w:t xml:space="preserve">con ello </w:t>
      </w:r>
      <w:r w:rsidR="00024BBB">
        <w:t xml:space="preserve">cualquier </w:t>
      </w:r>
      <w:r w:rsidR="00024BBB" w:rsidRPr="008641C6">
        <w:t>conflicto</w:t>
      </w:r>
      <w:r w:rsidR="008641C6" w:rsidRPr="008641C6">
        <w:t xml:space="preserve"> de intereses que pudiera </w:t>
      </w:r>
      <w:r w:rsidR="000E52ED">
        <w:t>darse</w:t>
      </w:r>
      <w:r w:rsidR="008641C6" w:rsidRPr="008641C6">
        <w:t xml:space="preserve">. </w:t>
      </w:r>
    </w:p>
    <w:p w14:paraId="590E5119" w14:textId="77777777" w:rsidR="00842656" w:rsidRDefault="00842656">
      <w:r>
        <w:br w:type="page"/>
      </w:r>
    </w:p>
    <w:p w14:paraId="2A8E8B26" w14:textId="03EEDCAA" w:rsidR="00535E6C" w:rsidRDefault="00535E6C" w:rsidP="00940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6E5D0C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1C633DE5" wp14:editId="2AE1583A">
                <wp:simplePos x="0" y="0"/>
                <wp:positionH relativeFrom="page">
                  <wp:align>right</wp:align>
                </wp:positionH>
                <wp:positionV relativeFrom="paragraph">
                  <wp:posOffset>111125</wp:posOffset>
                </wp:positionV>
                <wp:extent cx="5774055" cy="304800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04800"/>
                        </a:xfrm>
                        <a:prstGeom prst="rect">
                          <a:avLst/>
                        </a:prstGeom>
                        <a:solidFill>
                          <a:srgbClr val="041E42">
                            <a:alpha val="1019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AF115" w14:textId="10AF88B6" w:rsidR="00535E6C" w:rsidRPr="00177BE6" w:rsidRDefault="00A35B12" w:rsidP="00535E6C">
                            <w:pP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>4</w:t>
                            </w:r>
                            <w:r w:rsidR="00535E6C"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8641C6"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 xml:space="preserve">FUNCIONAMIENTO DEL CANAL ÉTICO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33DE5" id="Cuadro de texto 5" o:spid="_x0000_s1031" type="#_x0000_t202" style="position:absolute;left:0;text-align:left;margin-left:403.45pt;margin-top:8.75pt;width:454.65pt;height:24pt;z-index:25183232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" fillcolor="#041e42" stroked="f">
                <v:fill opacity="6682f"/>
                <v:textbox>
                  <w:txbxContent>
                    <w:p w14:paraId="6F8AF115" w14:textId="10AF88B6" w:rsidR="00535E6C" w:rsidRPr="00177BE6" w:rsidRDefault="00A35B12" w:rsidP="00535E6C">
                      <w:pP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>4</w:t>
                      </w:r>
                      <w:r w:rsidR="00535E6C"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 xml:space="preserve">. </w:t>
                      </w:r>
                      <w:r w:rsidR="008641C6"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 xml:space="preserve">FUNCIONAMIENTO DEL CANAL ÉTICO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8A48071" w14:textId="352D8CE3" w:rsidR="00535E6C" w:rsidRDefault="00535E6C" w:rsidP="00940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7C73923" w14:textId="4F90C55B" w:rsidR="00535E6C" w:rsidRDefault="00535E6C" w:rsidP="00940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35C1732" w14:textId="7F07AD92" w:rsidR="008641C6" w:rsidRPr="008641C6" w:rsidRDefault="008641C6" w:rsidP="008C1E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b/>
          <w:bCs/>
          <w:color w:val="041E42"/>
          <w:sz w:val="24"/>
          <w:szCs w:val="24"/>
        </w:rPr>
      </w:pPr>
      <w:bookmarkStart w:id="1" w:name="_Hlk128565559"/>
      <w:r w:rsidRPr="008641C6">
        <w:rPr>
          <w:b/>
          <w:bCs/>
          <w:color w:val="041E42"/>
          <w:sz w:val="24"/>
          <w:szCs w:val="24"/>
        </w:rPr>
        <w:t xml:space="preserve">4.1. Sistema </w:t>
      </w:r>
      <w:r w:rsidR="00960046">
        <w:rPr>
          <w:b/>
          <w:bCs/>
          <w:color w:val="041E42"/>
          <w:sz w:val="24"/>
          <w:szCs w:val="24"/>
        </w:rPr>
        <w:t>interno de información</w:t>
      </w:r>
      <w:r w:rsidRPr="008641C6">
        <w:rPr>
          <w:b/>
          <w:bCs/>
          <w:color w:val="041E42"/>
          <w:sz w:val="24"/>
          <w:szCs w:val="24"/>
        </w:rPr>
        <w:t>: canal ético.</w:t>
      </w:r>
    </w:p>
    <w:p w14:paraId="6D64F2A5" w14:textId="6DA26BBE" w:rsidR="009B0D98" w:rsidRDefault="008641C6" w:rsidP="009B0D98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641C6">
        <w:t xml:space="preserve">La vía facilitada por </w:t>
      </w:r>
      <w:r w:rsidR="00E7188A" w:rsidRPr="00E7188A">
        <w:rPr>
          <w:noProof/>
        </w:rPr>
        <w:t>FEDERACION DE ASOCIACIONES SCOUTS DE CASTILLA LA MANCHA</w:t>
      </w:r>
      <w:r w:rsidRPr="008641C6">
        <w:t xml:space="preserve"> como cauce de comunicaciones relacionadas con nuestra organización, será el </w:t>
      </w:r>
      <w:r w:rsidR="004D21CA">
        <w:t>c</w:t>
      </w:r>
      <w:r w:rsidRPr="008641C6">
        <w:t>anal ético al que se accede a través del siguiente enlace:</w:t>
      </w:r>
      <w:r w:rsidR="00E7188A">
        <w:t xml:space="preserve"> </w:t>
      </w:r>
      <w:r w:rsidR="00E7188A" w:rsidRPr="00E7188A">
        <w:rPr>
          <w:noProof/>
        </w:rPr>
        <w:t>scoutsclm.canales-eticos.com</w:t>
      </w:r>
      <w:r w:rsidRPr="0059673C">
        <w:t>.</w:t>
      </w:r>
      <w:r w:rsidR="00716330">
        <w:t xml:space="preserve"> </w:t>
      </w:r>
    </w:p>
    <w:p w14:paraId="213B33BC" w14:textId="0C4234CA" w:rsidR="009B0D98" w:rsidRDefault="00FB764B" w:rsidP="009B0D9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Además, </w:t>
      </w:r>
      <w:r w:rsidR="00E7188A" w:rsidRPr="00E7188A">
        <w:rPr>
          <w:noProof/>
        </w:rPr>
        <w:t>FEDERACION DE ASOCIACIONES SCOUTS DE CASTILLA LA MANCHA</w:t>
      </w:r>
      <w:r w:rsidRPr="0059673C">
        <w:t xml:space="preserve"> garantiza</w:t>
      </w:r>
      <w:r>
        <w:t xml:space="preserve"> la disponibilidad del canal ético</w:t>
      </w:r>
      <w:r w:rsidR="00DF2CF4">
        <w:t xml:space="preserve"> </w:t>
      </w:r>
      <w:r>
        <w:t>a través de medios como es la página web en caso de que c</w:t>
      </w:r>
      <w:r w:rsidR="00DF2CF4">
        <w:t>ontemos con ella</w:t>
      </w:r>
      <w:r>
        <w:t xml:space="preserve">, </w:t>
      </w:r>
      <w:r w:rsidR="00DF2CF4">
        <w:t>encontrándose si</w:t>
      </w:r>
      <w:r>
        <w:t>empre en una sección visible e independiente del resto de epígrafes para que resulte fácilmente accesible al usuario.</w:t>
      </w:r>
    </w:p>
    <w:p w14:paraId="5C23C911" w14:textId="773C87E3" w:rsidR="008641C6" w:rsidRDefault="008641C6" w:rsidP="009B0D98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641C6">
        <w:t>El uso del canal ético de la organización no impide que el informante pueda acudir ante l</w:t>
      </w:r>
      <w:r w:rsidR="008C6D6F">
        <w:t xml:space="preserve">os canales externos creados por las autoridades competentes, </w:t>
      </w:r>
      <w:r w:rsidRPr="008641C6">
        <w:t xml:space="preserve">Fuerzas y Cuerpos de Seguridad del Estado, así como Jueces y Tribunales. </w:t>
      </w:r>
    </w:p>
    <w:p w14:paraId="70016399" w14:textId="77777777" w:rsidR="00DF2CF4" w:rsidRPr="008641C6" w:rsidRDefault="00DF2CF4" w:rsidP="00940C77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14:paraId="63E56731" w14:textId="3723E404" w:rsidR="008641C6" w:rsidRPr="008641C6" w:rsidRDefault="008641C6" w:rsidP="008C1E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b/>
          <w:bCs/>
          <w:color w:val="041E42"/>
          <w:sz w:val="24"/>
          <w:szCs w:val="24"/>
        </w:rPr>
      </w:pPr>
      <w:r w:rsidRPr="008641C6">
        <w:rPr>
          <w:b/>
          <w:bCs/>
          <w:color w:val="041E42"/>
          <w:sz w:val="24"/>
          <w:szCs w:val="24"/>
        </w:rPr>
        <w:t xml:space="preserve">4.2. Cómo </w:t>
      </w:r>
      <w:r w:rsidR="005876CB">
        <w:rPr>
          <w:b/>
          <w:bCs/>
          <w:color w:val="041E42"/>
          <w:sz w:val="24"/>
          <w:szCs w:val="24"/>
        </w:rPr>
        <w:t>enviar</w:t>
      </w:r>
      <w:r w:rsidRPr="008641C6">
        <w:rPr>
          <w:b/>
          <w:bCs/>
          <w:color w:val="041E42"/>
          <w:sz w:val="24"/>
          <w:szCs w:val="24"/>
        </w:rPr>
        <w:t xml:space="preserve"> una </w:t>
      </w:r>
      <w:r w:rsidR="00810519">
        <w:rPr>
          <w:b/>
          <w:bCs/>
          <w:color w:val="041E42"/>
          <w:sz w:val="24"/>
          <w:szCs w:val="24"/>
        </w:rPr>
        <w:t xml:space="preserve">comunicación </w:t>
      </w:r>
      <w:r w:rsidRPr="008641C6">
        <w:rPr>
          <w:b/>
          <w:bCs/>
          <w:color w:val="041E42"/>
          <w:sz w:val="24"/>
          <w:szCs w:val="24"/>
        </w:rPr>
        <w:t>a través de la plataforma de canal ético</w:t>
      </w:r>
      <w:r w:rsidR="00993A7E">
        <w:rPr>
          <w:b/>
          <w:bCs/>
          <w:color w:val="041E42"/>
          <w:sz w:val="24"/>
          <w:szCs w:val="24"/>
        </w:rPr>
        <w:t>.</w:t>
      </w:r>
    </w:p>
    <w:bookmarkEnd w:id="1"/>
    <w:p w14:paraId="72B4B0B8" w14:textId="5D39E8A1" w:rsidR="008641C6" w:rsidRDefault="008641C6" w:rsidP="006F432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641C6">
        <w:t>El informante, al acceder a nuestro canal ético, será advertid</w:t>
      </w:r>
      <w:r w:rsidR="004570D6">
        <w:t>o de</w:t>
      </w:r>
      <w:r w:rsidRPr="008641C6">
        <w:t xml:space="preserve"> la posibilidad que tiene de descargar el </w:t>
      </w:r>
      <w:r w:rsidRPr="006F4323">
        <w:t>Navegador</w:t>
      </w:r>
      <w:r w:rsidRPr="008641C6">
        <w:t xml:space="preserve"> </w:t>
      </w:r>
      <w:r w:rsidRPr="006F4323">
        <w:t>Tor</w:t>
      </w:r>
      <w:r w:rsidRPr="008641C6">
        <w:t xml:space="preserve"> al tratarse de un navegador que protege por completo la identidad del informante </w:t>
      </w:r>
      <w:r w:rsidR="007A3692">
        <w:t xml:space="preserve">debido a que no queda </w:t>
      </w:r>
      <w:r w:rsidRPr="008641C6">
        <w:t>registrada la IP del dispositivo. Esta descarga la podrá realizar directamente a través de la ventana informativa en la parte superior de</w:t>
      </w:r>
      <w:r w:rsidR="003F3A35">
        <w:t xml:space="preserve"> la página de inicio de</w:t>
      </w:r>
      <w:r w:rsidRPr="008641C6">
        <w:t>l canal ético y, con ello, garantizar la máxima confidencialidad en las comunicaciones.</w:t>
      </w:r>
    </w:p>
    <w:p w14:paraId="7B549287" w14:textId="76863F53" w:rsidR="00E02757" w:rsidRDefault="008641C6" w:rsidP="006F432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641C6">
        <w:t xml:space="preserve">Para interponer una comunicación, se accederá a la pestaña </w:t>
      </w:r>
      <w:r w:rsidRPr="006F4323">
        <w:t>Nueva Comunicación</w:t>
      </w:r>
      <w:r w:rsidRPr="008641C6">
        <w:t xml:space="preserve"> y así se procederá a cumplimentar los siguientes puntos: </w:t>
      </w:r>
    </w:p>
    <w:p w14:paraId="415B787D" w14:textId="070FABB4" w:rsidR="008641C6" w:rsidRPr="008641C6" w:rsidRDefault="008641C6" w:rsidP="00940C77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8641C6">
        <w:t xml:space="preserve">1. </w:t>
      </w:r>
      <w:r w:rsidRPr="003F3A35">
        <w:rPr>
          <w:i/>
          <w:iCs/>
        </w:rPr>
        <w:t>Descripción</w:t>
      </w:r>
      <w:r w:rsidRPr="008641C6">
        <w:t>. Se indicará el asunto de que se trata la comunicación, así como una descripción lo más detallada posible de la misma pudiendo subir archivos como prueba documental.</w:t>
      </w:r>
    </w:p>
    <w:p w14:paraId="6D2A20E2" w14:textId="15D1A8E8" w:rsidR="008641C6" w:rsidRPr="008641C6" w:rsidRDefault="008641C6" w:rsidP="00940C77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8641C6">
        <w:t xml:space="preserve">2. </w:t>
      </w:r>
      <w:r w:rsidRPr="003F3A35">
        <w:rPr>
          <w:i/>
          <w:iCs/>
        </w:rPr>
        <w:t>Identificación.</w:t>
      </w:r>
      <w:r w:rsidRPr="008641C6">
        <w:t xml:space="preserve"> No resulta obligatoria y, en este apartado, se avisa el informante de la posibilidad que </w:t>
      </w:r>
      <w:r w:rsidR="00EE1404">
        <w:t>e</w:t>
      </w:r>
      <w:r w:rsidRPr="008641C6">
        <w:t>ste tiene de no revelar su identidad. En caso de querer acreditar su identidad, facilitará su nombre y apellidos junto a su correo electrónico.</w:t>
      </w:r>
    </w:p>
    <w:p w14:paraId="043C7744" w14:textId="013911B6" w:rsidR="008641C6" w:rsidRPr="008641C6" w:rsidRDefault="008641C6" w:rsidP="00940C77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8641C6">
        <w:t xml:space="preserve">3. </w:t>
      </w:r>
      <w:r w:rsidRPr="003F3A35">
        <w:rPr>
          <w:i/>
          <w:iCs/>
        </w:rPr>
        <w:t>Condiciones y reglas de uso.</w:t>
      </w:r>
      <w:r w:rsidRPr="008641C6">
        <w:t xml:space="preserve"> El informante deberá leer y aceptar las normas que rigen el </w:t>
      </w:r>
      <w:r w:rsidR="00BD776D">
        <w:t>c</w:t>
      </w:r>
      <w:r w:rsidRPr="008641C6">
        <w:t>anal ético</w:t>
      </w:r>
      <w:r w:rsidR="00BA3354">
        <w:t xml:space="preserve"> como prueba de que ha quedado informado.</w:t>
      </w:r>
    </w:p>
    <w:p w14:paraId="331C1AB4" w14:textId="77777777" w:rsidR="006F4323" w:rsidRDefault="006F4323" w:rsidP="00940C77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14:paraId="3DE3819C" w14:textId="0AD54747" w:rsidR="00F8157B" w:rsidRDefault="008641C6" w:rsidP="006F432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641C6">
        <w:lastRenderedPageBreak/>
        <w:t>Una vez se entrega la comunicación, la plataforma facilitará un código para llevar a cabo el seguimiento del procedimiento</w:t>
      </w:r>
      <w:r w:rsidR="00F8157B">
        <w:t>.</w:t>
      </w:r>
    </w:p>
    <w:p w14:paraId="3066FCF9" w14:textId="1A1AFCC0" w:rsidR="003338B5" w:rsidRDefault="0047205E" w:rsidP="00E0275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Con el fin de que el usuario pueda realizar el seguimiento de su procedimiento y comprobar su estado, deberá acudir a la opción </w:t>
      </w:r>
      <w:r w:rsidRPr="00E02757">
        <w:t>“Seguimiento”</w:t>
      </w:r>
      <w:r>
        <w:t xml:space="preserve"> de la misma página de inicio del </w:t>
      </w:r>
      <w:r w:rsidR="00C97FE6">
        <w:t>c</w:t>
      </w:r>
      <w:r>
        <w:t xml:space="preserve">anal ético introduciendo el código numérico </w:t>
      </w:r>
      <w:r w:rsidR="003338B5">
        <w:t>que le fue facilitado cuando envió su comunicación.</w:t>
      </w:r>
    </w:p>
    <w:p w14:paraId="16ED4C44" w14:textId="188C5A02" w:rsidR="008641C6" w:rsidRDefault="008641C6" w:rsidP="00E02757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641C6">
        <w:t>Todas las comunicaciones entre informante e Instructor se realizarán a través de la plataforma establecida a tal efecto, incluyendo incluso un chat entre informante e Instructor.</w:t>
      </w:r>
      <w:r w:rsidR="003338B5">
        <w:t xml:space="preserve"> No obstante, cuando el usuario se haya identificado</w:t>
      </w:r>
      <w:r w:rsidR="00C604B8">
        <w:t xml:space="preserve"> facilitando su </w:t>
      </w:r>
      <w:r w:rsidR="0008299F">
        <w:t xml:space="preserve">dirección de </w:t>
      </w:r>
      <w:r w:rsidR="00C604B8">
        <w:t>correo electrónico</w:t>
      </w:r>
      <w:r w:rsidR="003338B5">
        <w:t xml:space="preserve">, las comunicaciones entre informante e Instructor se llevarán a cabo mediante </w:t>
      </w:r>
      <w:r w:rsidR="00300406">
        <w:t>este medio</w:t>
      </w:r>
      <w:r w:rsidR="003338B5">
        <w:t>.</w:t>
      </w:r>
    </w:p>
    <w:p w14:paraId="289399F5" w14:textId="3262C135" w:rsidR="008641C6" w:rsidRDefault="008641C6" w:rsidP="00E02757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641C6">
        <w:t xml:space="preserve">La denuncia deberá ser individual. En caso de que varias personas tengan conocimiento del mismo hecho, cada una de ellas deberá </w:t>
      </w:r>
      <w:r w:rsidR="00300406">
        <w:t>comunicarlo</w:t>
      </w:r>
      <w:r w:rsidRPr="008641C6">
        <w:t xml:space="preserve"> de forma individual a través del canal. </w:t>
      </w:r>
    </w:p>
    <w:p w14:paraId="7ABD5B8E" w14:textId="77777777" w:rsidR="003338B5" w:rsidRPr="008641C6" w:rsidRDefault="003338B5" w:rsidP="00940C77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14:paraId="418609E5" w14:textId="77777777" w:rsidR="008641C6" w:rsidRPr="008641C6" w:rsidRDefault="008641C6" w:rsidP="008C1E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b/>
          <w:bCs/>
          <w:color w:val="041E42"/>
          <w:sz w:val="24"/>
          <w:szCs w:val="24"/>
        </w:rPr>
      </w:pPr>
      <w:r w:rsidRPr="008641C6">
        <w:rPr>
          <w:b/>
          <w:bCs/>
          <w:color w:val="041E42"/>
          <w:sz w:val="24"/>
          <w:szCs w:val="24"/>
        </w:rPr>
        <w:t>4.3. Comunicación de denuncias falsas o de mala fe.</w:t>
      </w:r>
    </w:p>
    <w:p w14:paraId="4E367161" w14:textId="10256BFD" w:rsidR="008641C6" w:rsidRPr="008641C6" w:rsidRDefault="008641C6" w:rsidP="00940C77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8641C6">
        <w:t xml:space="preserve">El canal ético de </w:t>
      </w:r>
      <w:r w:rsidR="00E7188A" w:rsidRPr="00E7188A">
        <w:rPr>
          <w:noProof/>
        </w:rPr>
        <w:t>FEDERACION DE ASOCIACIONES SCOUTS DE CASTILLA LA MANCHA</w:t>
      </w:r>
      <w:r w:rsidRPr="008641C6">
        <w:t xml:space="preserve"> debe emplearse de manera responsable y adecuada. La comunicación de hechos falsos, con una actitud maliciosa y moralmente deshonesta, supone una infracción de la buena fe que debe presidir las relaciones laborales y profesionales con </w:t>
      </w:r>
      <w:r w:rsidR="00E7188A" w:rsidRPr="00E7188A">
        <w:rPr>
          <w:noProof/>
        </w:rPr>
        <w:t>FEDERACION DE ASOCIACIONES SCOUTS DE CASTILLA LA MANCHA</w:t>
      </w:r>
      <w:r w:rsidRPr="00E7188A">
        <w:t>,</w:t>
      </w:r>
      <w:r w:rsidRPr="008641C6">
        <w:t xml:space="preserve"> pudiendo derivar en medidas disciplinarias de conformidad con el convenio colectivo vigente, de aplicación al personal laboral.</w:t>
      </w:r>
    </w:p>
    <w:p w14:paraId="19A87241" w14:textId="284276F0" w:rsidR="008641C6" w:rsidRPr="008641C6" w:rsidRDefault="008641C6" w:rsidP="00940C77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8641C6">
        <w:t xml:space="preserve">Si, tras el oportuno análisis, se pudiera concluir que los hechos comunicados son manifiestamente falsos y que la denuncia ha sido presentada con actitud maliciosa y mala fe: </w:t>
      </w:r>
    </w:p>
    <w:p w14:paraId="6E33DD2F" w14:textId="77777777" w:rsidR="008641C6" w:rsidRPr="008641C6" w:rsidRDefault="008641C6" w:rsidP="00940C77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8641C6">
        <w:t xml:space="preserve">(i) se archivará la denuncia, documentando los motivos que han llevado a archivar el expediente, finalizando la labor de investigación; </w:t>
      </w:r>
    </w:p>
    <w:p w14:paraId="56B94F68" w14:textId="6FB24E9A" w:rsidR="00842656" w:rsidRDefault="008641C6" w:rsidP="00940C77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8641C6">
        <w:t>(</w:t>
      </w:r>
      <w:proofErr w:type="spellStart"/>
      <w:r w:rsidRPr="008641C6">
        <w:t>ii</w:t>
      </w:r>
      <w:proofErr w:type="spellEnd"/>
      <w:r w:rsidRPr="008641C6">
        <w:t>) se informará, de forma escrita, la propuesta de sanción al Órgano de Dirección o, en su caso, al Consejo de Administración, quien decidirá la acción disciplinaria a aplicar al denunciante de mala fe</w:t>
      </w:r>
      <w:r w:rsidR="004913D4">
        <w:t>, y/o la posibilidad de poder reclamar responsabilidades civiles o penales,</w:t>
      </w:r>
    </w:p>
    <w:p w14:paraId="267E6B6C" w14:textId="77777777" w:rsidR="00842656" w:rsidRDefault="00842656">
      <w:r>
        <w:br w:type="page"/>
      </w:r>
    </w:p>
    <w:p w14:paraId="6B9726B8" w14:textId="5746E937" w:rsidR="00535E6C" w:rsidRDefault="00535E6C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6E5D0C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20B48988" wp14:editId="15056B4E">
                <wp:simplePos x="0" y="0"/>
                <wp:positionH relativeFrom="page">
                  <wp:align>right</wp:align>
                </wp:positionH>
                <wp:positionV relativeFrom="paragraph">
                  <wp:posOffset>180975</wp:posOffset>
                </wp:positionV>
                <wp:extent cx="5774055" cy="304800"/>
                <wp:effectExtent l="0" t="0" r="0" b="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04800"/>
                        </a:xfrm>
                        <a:prstGeom prst="rect">
                          <a:avLst/>
                        </a:prstGeom>
                        <a:solidFill>
                          <a:srgbClr val="041E42">
                            <a:alpha val="1019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45F84" w14:textId="74A9DACB" w:rsidR="00535E6C" w:rsidRPr="00177BE6" w:rsidRDefault="00A35B12" w:rsidP="00535E6C">
                            <w:pP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>5</w:t>
                            </w:r>
                            <w:r w:rsidR="00535E6C"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352602"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>GESTIÓN DE LAS COMUNI</w:t>
                            </w:r>
                            <w:r w:rsidR="008641C6"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>CACIONES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4898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2" type="#_x0000_t202" style="position:absolute;left:0;text-align:left;margin-left:403.45pt;margin-top:14.25pt;width:454.65pt;height:24pt;z-index:2518364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" fillcolor="#041e42" stroked="f">
                <v:fill opacity="6682f"/>
                <v:textbox>
                  <w:txbxContent>
                    <w:p w14:paraId="0E145F84" w14:textId="74A9DACB" w:rsidR="00535E6C" w:rsidRPr="00177BE6" w:rsidRDefault="00A35B12" w:rsidP="00535E6C">
                      <w:pP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>5</w:t>
                      </w:r>
                      <w:r w:rsidR="00535E6C"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 xml:space="preserve">. </w:t>
                      </w:r>
                      <w:r w:rsidR="00352602"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>GESTIÓN DE LAS COMUNI</w:t>
                      </w:r>
                      <w:r w:rsidR="008641C6"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>CACIONES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94A7BD3" w14:textId="274A122E" w:rsidR="00535E6C" w:rsidRDefault="00535E6C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067CC39B" w14:textId="77777777" w:rsidR="00535E6C" w:rsidRDefault="00535E6C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66D3CF21" w14:textId="1011109C" w:rsidR="008641C6" w:rsidRPr="008641C6" w:rsidRDefault="008641C6" w:rsidP="00940C77">
      <w:p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</w:rPr>
        <w:t xml:space="preserve">La tramitación o </w:t>
      </w:r>
      <w:r w:rsidR="004913D4">
        <w:rPr>
          <w:rFonts w:cstheme="minorHAnsi"/>
        </w:rPr>
        <w:t xml:space="preserve">gestión </w:t>
      </w:r>
      <w:r w:rsidRPr="008641C6">
        <w:rPr>
          <w:rFonts w:cstheme="minorHAnsi"/>
        </w:rPr>
        <w:t xml:space="preserve">del procedimiento, desde el momento en que se interpone una comunicación o denuncia, es llevada a cabo </w:t>
      </w:r>
      <w:r w:rsidRPr="002D1CA5">
        <w:rPr>
          <w:rFonts w:cstheme="minorHAnsi"/>
        </w:rPr>
        <w:t>por parte de un tercero ajeno (Instructor)</w:t>
      </w:r>
      <w:r w:rsidRPr="008641C6">
        <w:rPr>
          <w:rFonts w:cstheme="minorHAnsi"/>
        </w:rPr>
        <w:t xml:space="preserve"> a </w:t>
      </w:r>
      <w:r w:rsidR="00E7188A" w:rsidRPr="00E7188A">
        <w:rPr>
          <w:noProof/>
        </w:rPr>
        <w:t>FEDERACION DE ASOCIACIONES SCOUTS DE CASTILLA LA MANCHA</w:t>
      </w:r>
      <w:r w:rsidR="005028E6" w:rsidRPr="008641C6">
        <w:rPr>
          <w:rFonts w:cstheme="minorHAnsi"/>
        </w:rPr>
        <w:t xml:space="preserve"> </w:t>
      </w:r>
      <w:r w:rsidRPr="008641C6">
        <w:rPr>
          <w:rFonts w:cstheme="minorHAnsi"/>
        </w:rPr>
        <w:t>con el fin de cumplir con la debida imparcialidad y objetividad que requiere este tipo de procedimiento</w:t>
      </w:r>
      <w:r w:rsidR="00CD3DE1">
        <w:rPr>
          <w:rFonts w:cstheme="minorHAnsi"/>
        </w:rPr>
        <w:t>s</w:t>
      </w:r>
      <w:r w:rsidRPr="008641C6">
        <w:rPr>
          <w:rFonts w:cstheme="minorHAnsi"/>
        </w:rPr>
        <w:t>, así como para evitar la existencia de conflicto</w:t>
      </w:r>
      <w:r w:rsidR="00555EAF">
        <w:rPr>
          <w:rFonts w:cstheme="minorHAnsi"/>
        </w:rPr>
        <w:t>s</w:t>
      </w:r>
      <w:r w:rsidRPr="008641C6">
        <w:rPr>
          <w:rFonts w:cstheme="minorHAnsi"/>
        </w:rPr>
        <w:t xml:space="preserve"> de intereses.</w:t>
      </w:r>
    </w:p>
    <w:p w14:paraId="66BE09C4" w14:textId="55795D94" w:rsidR="008641C6" w:rsidRPr="008641C6" w:rsidRDefault="004254D2" w:rsidP="00940C7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La tramitación del procedimiento </w:t>
      </w:r>
      <w:r w:rsidR="008641C6" w:rsidRPr="008641C6">
        <w:rPr>
          <w:rFonts w:cstheme="minorHAnsi"/>
        </w:rPr>
        <w:t xml:space="preserve">engloba desde que la denuncia es comunicada a través del canal hasta la </w:t>
      </w:r>
      <w:r w:rsidR="00551191">
        <w:rPr>
          <w:rFonts w:cstheme="minorHAnsi"/>
        </w:rPr>
        <w:t>resolución del mismo</w:t>
      </w:r>
      <w:r w:rsidR="008641C6" w:rsidRPr="008641C6">
        <w:rPr>
          <w:rFonts w:cstheme="minorHAnsi"/>
        </w:rPr>
        <w:t xml:space="preserve"> y, para ello, hemos dividido este proceso en las siguientes fases:</w:t>
      </w:r>
    </w:p>
    <w:p w14:paraId="238989CF" w14:textId="55F5E954" w:rsidR="008641C6" w:rsidRPr="008641C6" w:rsidRDefault="008641C6" w:rsidP="008C1E79">
      <w:pPr>
        <w:spacing w:line="360" w:lineRule="auto"/>
        <w:ind w:firstLine="708"/>
        <w:jc w:val="both"/>
        <w:rPr>
          <w:b/>
          <w:bCs/>
          <w:color w:val="041E42"/>
          <w:sz w:val="24"/>
          <w:szCs w:val="24"/>
        </w:rPr>
      </w:pPr>
      <w:bookmarkStart w:id="2" w:name="_Hlk128470412"/>
      <w:r w:rsidRPr="008641C6">
        <w:rPr>
          <w:b/>
          <w:bCs/>
          <w:color w:val="041E42"/>
          <w:sz w:val="24"/>
          <w:szCs w:val="24"/>
        </w:rPr>
        <w:t xml:space="preserve">5.1. </w:t>
      </w:r>
      <w:r w:rsidR="00D620E3" w:rsidRPr="00D620E3">
        <w:rPr>
          <w:b/>
          <w:bCs/>
          <w:color w:val="041E42"/>
          <w:sz w:val="24"/>
          <w:szCs w:val="24"/>
          <w:u w:val="single"/>
        </w:rPr>
        <w:t>Fase de recepción</w:t>
      </w:r>
      <w:r w:rsidR="00D620E3">
        <w:rPr>
          <w:b/>
          <w:bCs/>
          <w:color w:val="041E42"/>
          <w:sz w:val="24"/>
          <w:szCs w:val="24"/>
        </w:rPr>
        <w:t>: r</w:t>
      </w:r>
      <w:r w:rsidRPr="008641C6">
        <w:rPr>
          <w:b/>
          <w:bCs/>
          <w:color w:val="041E42"/>
          <w:sz w:val="24"/>
          <w:szCs w:val="24"/>
        </w:rPr>
        <w:t>ecepción</w:t>
      </w:r>
      <w:r w:rsidR="004254D2">
        <w:rPr>
          <w:b/>
          <w:bCs/>
          <w:color w:val="041E42"/>
          <w:sz w:val="24"/>
          <w:szCs w:val="24"/>
        </w:rPr>
        <w:t>, examen y</w:t>
      </w:r>
      <w:r w:rsidR="002E51AF">
        <w:rPr>
          <w:b/>
          <w:bCs/>
          <w:color w:val="041E42"/>
          <w:sz w:val="24"/>
          <w:szCs w:val="24"/>
        </w:rPr>
        <w:t xml:space="preserve"> categorización</w:t>
      </w:r>
      <w:r w:rsidR="004254D2">
        <w:rPr>
          <w:b/>
          <w:bCs/>
          <w:color w:val="041E42"/>
          <w:sz w:val="24"/>
          <w:szCs w:val="24"/>
        </w:rPr>
        <w:t xml:space="preserve"> de la comunicación.</w:t>
      </w:r>
    </w:p>
    <w:bookmarkEnd w:id="2"/>
    <w:p w14:paraId="6E78895C" w14:textId="3CB3F8D2" w:rsidR="008641C6" w:rsidRPr="008641C6" w:rsidRDefault="008641C6" w:rsidP="00940C77">
      <w:p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</w:rPr>
        <w:t xml:space="preserve">Una vez recibida por el Instructor la comunicación interpuesta, </w:t>
      </w:r>
      <w:r w:rsidR="00AD4469">
        <w:rPr>
          <w:rFonts w:cstheme="minorHAnsi"/>
        </w:rPr>
        <w:t>e</w:t>
      </w:r>
      <w:r w:rsidRPr="008641C6">
        <w:rPr>
          <w:rFonts w:cstheme="minorHAnsi"/>
        </w:rPr>
        <w:t>ste emitirá al informante un acuse de recibo de la recepción en un plazo de siete (7) días naturales y mediante el que se informará de uno de los siguientes resultados:</w:t>
      </w:r>
    </w:p>
    <w:p w14:paraId="213A9359" w14:textId="309A8090" w:rsidR="008641C6" w:rsidRPr="008641C6" w:rsidRDefault="008641C6" w:rsidP="00940C77">
      <w:pPr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  <w:b/>
          <w:bCs/>
        </w:rPr>
        <w:t>Admisión a trámite</w:t>
      </w:r>
      <w:r w:rsidRPr="008641C6">
        <w:rPr>
          <w:rFonts w:cstheme="minorHAnsi"/>
        </w:rPr>
        <w:t xml:space="preserve">. Los hechos comunicados o denunciados son susceptibles de ser considerados actos ilícitos o comportamientos irregulares que atentan contra los principios y </w:t>
      </w:r>
      <w:r w:rsidR="00364AB1">
        <w:rPr>
          <w:rFonts w:cstheme="minorHAnsi"/>
        </w:rPr>
        <w:t>v</w:t>
      </w:r>
      <w:r w:rsidRPr="008641C6">
        <w:rPr>
          <w:rFonts w:cstheme="minorHAnsi"/>
        </w:rPr>
        <w:t>alores de la organización para lo que será necesario continuar con su investigación.</w:t>
      </w:r>
    </w:p>
    <w:p w14:paraId="48EEF31C" w14:textId="77777777" w:rsidR="00F7555D" w:rsidRDefault="008641C6" w:rsidP="007E03C6">
      <w:pPr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  <w:b/>
          <w:bCs/>
        </w:rPr>
        <w:t xml:space="preserve">Inadmisión a trámite. </w:t>
      </w:r>
      <w:r w:rsidRPr="008641C6">
        <w:rPr>
          <w:rFonts w:cstheme="minorHAnsi"/>
        </w:rPr>
        <w:t xml:space="preserve">Se procederá a la inadmisión de la denuncia y al archivo del procedimiento en los siguientes supuestos: </w:t>
      </w:r>
    </w:p>
    <w:p w14:paraId="71949110" w14:textId="77777777" w:rsidR="00F7555D" w:rsidRDefault="008641C6" w:rsidP="00F7555D">
      <w:pPr>
        <w:spacing w:line="360" w:lineRule="auto"/>
        <w:ind w:left="1068"/>
        <w:jc w:val="both"/>
        <w:rPr>
          <w:rFonts w:cstheme="minorHAnsi"/>
        </w:rPr>
      </w:pPr>
      <w:r w:rsidRPr="008641C6">
        <w:rPr>
          <w:rFonts w:cstheme="minorHAnsi"/>
        </w:rPr>
        <w:t>(i) Los hechos descritos no son susceptibles de ser considerados ilícitos o irregulares</w:t>
      </w:r>
      <w:r w:rsidR="00F7555D">
        <w:rPr>
          <w:rFonts w:cstheme="minorHAnsi"/>
        </w:rPr>
        <w:t>;</w:t>
      </w:r>
      <w:r w:rsidRPr="008641C6">
        <w:rPr>
          <w:rFonts w:cstheme="minorHAnsi"/>
        </w:rPr>
        <w:t xml:space="preserve"> (</w:t>
      </w:r>
      <w:proofErr w:type="spellStart"/>
      <w:r w:rsidRPr="008641C6">
        <w:rPr>
          <w:rFonts w:cstheme="minorHAnsi"/>
        </w:rPr>
        <w:t>ii</w:t>
      </w:r>
      <w:proofErr w:type="spellEnd"/>
      <w:r w:rsidRPr="008641C6">
        <w:rPr>
          <w:rFonts w:cstheme="minorHAnsi"/>
        </w:rPr>
        <w:t xml:space="preserve">) Los hechos descritos no son respaldados en pruebas suficientemente contundentes. </w:t>
      </w:r>
    </w:p>
    <w:p w14:paraId="5F3379CC" w14:textId="11F14FF1" w:rsidR="008641C6" w:rsidRPr="00A668A6" w:rsidRDefault="008641C6" w:rsidP="00F7555D">
      <w:pPr>
        <w:spacing w:line="360" w:lineRule="auto"/>
        <w:ind w:left="1068"/>
        <w:jc w:val="both"/>
        <w:rPr>
          <w:rFonts w:cstheme="minorHAnsi"/>
        </w:rPr>
      </w:pPr>
      <w:r w:rsidRPr="008641C6">
        <w:rPr>
          <w:rFonts w:cstheme="minorHAnsi"/>
        </w:rPr>
        <w:t xml:space="preserve">Existirán casos en los que se asesorará al informante sobre </w:t>
      </w:r>
      <w:r w:rsidR="00A31E53">
        <w:rPr>
          <w:rFonts w:cstheme="minorHAnsi"/>
        </w:rPr>
        <w:t>otras formas en las que debe proceder</w:t>
      </w:r>
      <w:r w:rsidRPr="008641C6">
        <w:rPr>
          <w:rFonts w:cstheme="minorHAnsi"/>
        </w:rPr>
        <w:t xml:space="preserve">, referenciándole acerca de cuál sería el procedimiento más adecuado para la resolución del asunto objeto de su comunicación. </w:t>
      </w:r>
      <w:r w:rsidR="00850A58">
        <w:rPr>
          <w:rFonts w:cstheme="minorHAnsi"/>
        </w:rPr>
        <w:t xml:space="preserve">En algunos casos, si la comunicación puede ser relevante </w:t>
      </w:r>
      <w:r w:rsidR="002477B4">
        <w:rPr>
          <w:rFonts w:cstheme="minorHAnsi"/>
        </w:rPr>
        <w:t>para</w:t>
      </w:r>
      <w:r w:rsidR="00850A58">
        <w:rPr>
          <w:rFonts w:cstheme="minorHAnsi"/>
        </w:rPr>
        <w:t xml:space="preserve"> cualquier otro </w:t>
      </w:r>
      <w:r w:rsidR="00850A58" w:rsidRPr="00A668A6">
        <w:rPr>
          <w:rFonts w:cstheme="minorHAnsi"/>
        </w:rPr>
        <w:t xml:space="preserve">departamento </w:t>
      </w:r>
      <w:r w:rsidR="002477B4">
        <w:rPr>
          <w:rFonts w:cstheme="minorHAnsi"/>
        </w:rPr>
        <w:t xml:space="preserve">a los fines de </w:t>
      </w:r>
      <w:r w:rsidR="00850A58" w:rsidRPr="00A668A6">
        <w:rPr>
          <w:rFonts w:cstheme="minorHAnsi"/>
        </w:rPr>
        <w:t xml:space="preserve">una mejor del servicio, </w:t>
      </w:r>
      <w:r w:rsidR="00A668A6">
        <w:rPr>
          <w:rFonts w:cstheme="minorHAnsi"/>
        </w:rPr>
        <w:t>aqu</w:t>
      </w:r>
      <w:r w:rsidR="00EF1714">
        <w:rPr>
          <w:rFonts w:cstheme="minorHAnsi"/>
        </w:rPr>
        <w:t>e</w:t>
      </w:r>
      <w:r w:rsidR="00A668A6">
        <w:rPr>
          <w:rFonts w:cstheme="minorHAnsi"/>
        </w:rPr>
        <w:t xml:space="preserve">lla </w:t>
      </w:r>
      <w:r w:rsidR="00850A58" w:rsidRPr="00A668A6">
        <w:rPr>
          <w:rFonts w:cstheme="minorHAnsi"/>
        </w:rPr>
        <w:t>será derivada al departamento o área correspondiente</w:t>
      </w:r>
      <w:r w:rsidR="00A668A6">
        <w:rPr>
          <w:rFonts w:cstheme="minorHAnsi"/>
        </w:rPr>
        <w:t xml:space="preserve"> de la organización</w:t>
      </w:r>
      <w:r w:rsidR="00850A58" w:rsidRPr="00A668A6">
        <w:rPr>
          <w:rFonts w:cstheme="minorHAnsi"/>
        </w:rPr>
        <w:t>.</w:t>
      </w:r>
    </w:p>
    <w:p w14:paraId="54D4775A" w14:textId="47F282E3" w:rsidR="008641C6" w:rsidRDefault="008641C6" w:rsidP="00940C77">
      <w:p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</w:rPr>
        <w:lastRenderedPageBreak/>
        <w:t xml:space="preserve">En </w:t>
      </w:r>
      <w:r w:rsidR="00C332E9">
        <w:rPr>
          <w:rFonts w:cstheme="minorHAnsi"/>
        </w:rPr>
        <w:t>cualquier caso</w:t>
      </w:r>
      <w:r w:rsidRPr="008641C6">
        <w:rPr>
          <w:rFonts w:cstheme="minorHAnsi"/>
        </w:rPr>
        <w:t xml:space="preserve">, </w:t>
      </w:r>
      <w:r w:rsidR="001666AF">
        <w:rPr>
          <w:rFonts w:cstheme="minorHAnsi"/>
        </w:rPr>
        <w:t xml:space="preserve">se </w:t>
      </w:r>
      <w:r w:rsidRPr="008641C6">
        <w:rPr>
          <w:rFonts w:cstheme="minorHAnsi"/>
        </w:rPr>
        <w:t>informará, de forma escrita, acerca de la decisión adoptada y el motivo de la admisión o inadmisión a trámite de la denuncia.</w:t>
      </w:r>
    </w:p>
    <w:p w14:paraId="001101DF" w14:textId="77777777" w:rsidR="00C75C2A" w:rsidRPr="008641C6" w:rsidRDefault="00C75C2A" w:rsidP="00940C77">
      <w:pPr>
        <w:spacing w:line="360" w:lineRule="auto"/>
        <w:jc w:val="both"/>
        <w:rPr>
          <w:rFonts w:cstheme="minorHAnsi"/>
        </w:rPr>
      </w:pPr>
    </w:p>
    <w:p w14:paraId="4A6E4415" w14:textId="4A28C384" w:rsidR="00664CD1" w:rsidRDefault="008641C6" w:rsidP="008C1E79">
      <w:pPr>
        <w:spacing w:line="360" w:lineRule="auto"/>
        <w:ind w:firstLine="708"/>
        <w:jc w:val="both"/>
        <w:rPr>
          <w:b/>
          <w:bCs/>
          <w:color w:val="041E42"/>
          <w:sz w:val="24"/>
          <w:szCs w:val="24"/>
        </w:rPr>
      </w:pPr>
      <w:bookmarkStart w:id="3" w:name="_Hlk128470450"/>
      <w:r w:rsidRPr="008641C6">
        <w:rPr>
          <w:b/>
          <w:bCs/>
          <w:color w:val="041E42"/>
          <w:sz w:val="24"/>
          <w:szCs w:val="24"/>
        </w:rPr>
        <w:t xml:space="preserve">5.2. </w:t>
      </w:r>
      <w:r w:rsidR="00D620E3" w:rsidRPr="00D620E3">
        <w:rPr>
          <w:b/>
          <w:bCs/>
          <w:color w:val="041E42"/>
          <w:sz w:val="24"/>
          <w:szCs w:val="24"/>
          <w:u w:val="single"/>
        </w:rPr>
        <w:t>Fase de investigación</w:t>
      </w:r>
      <w:r w:rsidR="002E3BA8">
        <w:rPr>
          <w:b/>
          <w:bCs/>
          <w:color w:val="041E42"/>
          <w:sz w:val="24"/>
          <w:szCs w:val="24"/>
        </w:rPr>
        <w:t>.</w:t>
      </w:r>
      <w:r w:rsidR="00D620E3">
        <w:rPr>
          <w:b/>
          <w:bCs/>
          <w:color w:val="041E42"/>
          <w:sz w:val="24"/>
          <w:szCs w:val="24"/>
        </w:rPr>
        <w:t xml:space="preserve"> </w:t>
      </w:r>
    </w:p>
    <w:p w14:paraId="75F39547" w14:textId="4451D0F0" w:rsidR="008641C6" w:rsidRPr="008641C6" w:rsidRDefault="00664CD1" w:rsidP="008C1E79">
      <w:pPr>
        <w:spacing w:line="360" w:lineRule="auto"/>
        <w:ind w:left="708" w:firstLine="708"/>
        <w:jc w:val="both"/>
        <w:rPr>
          <w:b/>
          <w:bCs/>
          <w:color w:val="041E42"/>
          <w:sz w:val="24"/>
          <w:szCs w:val="24"/>
        </w:rPr>
      </w:pPr>
      <w:r>
        <w:rPr>
          <w:b/>
          <w:bCs/>
          <w:color w:val="041E42"/>
          <w:sz w:val="24"/>
          <w:szCs w:val="24"/>
        </w:rPr>
        <w:t>5.2.1. Apertura expediente e i</w:t>
      </w:r>
      <w:r w:rsidR="008641C6" w:rsidRPr="008641C6">
        <w:rPr>
          <w:b/>
          <w:bCs/>
          <w:color w:val="041E42"/>
          <w:sz w:val="24"/>
          <w:szCs w:val="24"/>
        </w:rPr>
        <w:t>nvestigación de los hechos comunicados</w:t>
      </w:r>
      <w:r w:rsidR="00D620E3">
        <w:rPr>
          <w:b/>
          <w:bCs/>
          <w:color w:val="041E42"/>
          <w:sz w:val="24"/>
          <w:szCs w:val="24"/>
        </w:rPr>
        <w:t>.</w:t>
      </w:r>
    </w:p>
    <w:bookmarkEnd w:id="3"/>
    <w:p w14:paraId="6918F637" w14:textId="34D82B42" w:rsidR="008641C6" w:rsidRPr="008641C6" w:rsidRDefault="008641C6" w:rsidP="00DD7F93">
      <w:p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</w:rPr>
        <w:t>El Instructor del procedimiento, una vez evaluada, valorada y admitida la comunicación, procederá a la elaboración de un expediente de apertura sobre la denuncia en investigación</w:t>
      </w:r>
      <w:r w:rsidR="00DD7F93">
        <w:rPr>
          <w:rFonts w:cstheme="minorHAnsi"/>
        </w:rPr>
        <w:t>.</w:t>
      </w:r>
    </w:p>
    <w:p w14:paraId="7DAA94B0" w14:textId="77777777" w:rsidR="008641C6" w:rsidRPr="008641C6" w:rsidRDefault="008641C6" w:rsidP="00940C77">
      <w:p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</w:rPr>
        <w:t>El objetivo del expediente de apertura es recabar la máxima trazabilidad del proceso de investigación, en caso de que la denuncia pueda ser requerida por cualquier autoridad judicial competente.</w:t>
      </w:r>
    </w:p>
    <w:p w14:paraId="141715AF" w14:textId="732AF59D" w:rsidR="008641C6" w:rsidRPr="008641C6" w:rsidRDefault="008641C6" w:rsidP="00940C77">
      <w:p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</w:rPr>
        <w:t xml:space="preserve">El </w:t>
      </w:r>
      <w:r w:rsidR="0021176B">
        <w:rPr>
          <w:rFonts w:cstheme="minorHAnsi"/>
        </w:rPr>
        <w:t>I</w:t>
      </w:r>
      <w:r w:rsidRPr="008641C6">
        <w:rPr>
          <w:rFonts w:cstheme="minorHAnsi"/>
        </w:rPr>
        <w:t>nstructor actuará con las debidas garantías de confidencialidad y resto de principios de actuación aplicables, quien se encargará de la investigación y de la recolección de evidencias de la denuncia. </w:t>
      </w:r>
    </w:p>
    <w:p w14:paraId="54A783DC" w14:textId="77777777" w:rsidR="008641C6" w:rsidRPr="008641C6" w:rsidRDefault="008641C6" w:rsidP="00940C77">
      <w:p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</w:rPr>
        <w:t>En el transcurso de la investigación, se podrá recurrir a las diferentes áreas de la organización para desarrollar de forma efectiva la reclamación de pruebas y análisis que permita contrastar los hechos denunciados.</w:t>
      </w:r>
    </w:p>
    <w:p w14:paraId="14D8FDD3" w14:textId="1CC8C683" w:rsidR="00A124C1" w:rsidRDefault="008641C6" w:rsidP="00940C77">
      <w:p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</w:rPr>
        <w:t>El órgano de Dirección de la organización podrá ser requerid</w:t>
      </w:r>
      <w:r w:rsidR="001666AF">
        <w:rPr>
          <w:rFonts w:cstheme="minorHAnsi"/>
        </w:rPr>
        <w:t>o</w:t>
      </w:r>
      <w:r w:rsidRPr="008641C6">
        <w:rPr>
          <w:rFonts w:cstheme="minorHAnsi"/>
        </w:rPr>
        <w:t xml:space="preserve"> en cualquier momento por el Instructor para complementar, de forma coordinada, las acciones de investigación llevadas a cabo por este último, siempre con la máxima confidencialidad y discreción.</w:t>
      </w:r>
    </w:p>
    <w:p w14:paraId="3BB0F9EE" w14:textId="7FF89520" w:rsidR="008641C6" w:rsidRPr="008641C6" w:rsidRDefault="008641C6" w:rsidP="004E7BEB">
      <w:p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</w:rPr>
        <w:t>El Instructor emprenderá, si lo considera necesario, acciones tendentes a profundizar en los hechos y a recabar información adicional para tomar una correcta decisión, de forma objetiva, en base a las evidencias recabadas. Las acciones de investigación pueden contemplar:</w:t>
      </w:r>
      <w:r w:rsidR="004E7BEB">
        <w:rPr>
          <w:rFonts w:cstheme="minorHAnsi"/>
        </w:rPr>
        <w:t xml:space="preserve"> r</w:t>
      </w:r>
      <w:r w:rsidRPr="008641C6">
        <w:rPr>
          <w:rFonts w:cstheme="minorHAnsi"/>
        </w:rPr>
        <w:t>equerir nuevas evidencias y/o pruebas al denunciante para mejorar el proceso de investigación</w:t>
      </w:r>
      <w:r w:rsidR="004E7BEB">
        <w:rPr>
          <w:rFonts w:cstheme="minorHAnsi"/>
        </w:rPr>
        <w:t>; c</w:t>
      </w:r>
      <w:r w:rsidRPr="008641C6">
        <w:rPr>
          <w:rFonts w:cstheme="minorHAnsi"/>
        </w:rPr>
        <w:t>oncertar entrevistas con las personas implicadas</w:t>
      </w:r>
      <w:r w:rsidR="004E7BEB">
        <w:rPr>
          <w:rFonts w:cstheme="minorHAnsi"/>
        </w:rPr>
        <w:t>; r</w:t>
      </w:r>
      <w:r w:rsidRPr="008641C6">
        <w:rPr>
          <w:rFonts w:cstheme="minorHAnsi"/>
        </w:rPr>
        <w:t xml:space="preserve">evisar toda aquella información relativa a la relación profesional de los implicados con la </w:t>
      </w:r>
      <w:r w:rsidR="001666AF">
        <w:rPr>
          <w:rFonts w:cstheme="minorHAnsi"/>
        </w:rPr>
        <w:t>o</w:t>
      </w:r>
      <w:r w:rsidRPr="008641C6">
        <w:rPr>
          <w:rFonts w:cstheme="minorHAnsi"/>
        </w:rPr>
        <w:t>rganización, siempre con respeto a las leyes de protección de datos y privacidad de los implicados</w:t>
      </w:r>
      <w:r w:rsidR="004E7BEB">
        <w:rPr>
          <w:rFonts w:cstheme="minorHAnsi"/>
        </w:rPr>
        <w:t>; a</w:t>
      </w:r>
      <w:r w:rsidRPr="008641C6">
        <w:rPr>
          <w:rFonts w:cstheme="minorHAnsi"/>
        </w:rPr>
        <w:t>nálisis forense por un experto externo independiente</w:t>
      </w:r>
      <w:r w:rsidR="004E7BEB">
        <w:rPr>
          <w:rFonts w:cstheme="minorHAnsi"/>
        </w:rPr>
        <w:t>; c</w:t>
      </w:r>
      <w:r w:rsidRPr="008641C6">
        <w:rPr>
          <w:rFonts w:cstheme="minorHAnsi"/>
        </w:rPr>
        <w:t xml:space="preserve">ualquier otra acción que considere necesaria para continuar con el proceso de investigación, respetando la normativa vigente en </w:t>
      </w:r>
      <w:r w:rsidR="006D34F3">
        <w:rPr>
          <w:rFonts w:cstheme="minorHAnsi"/>
        </w:rPr>
        <w:t>p</w:t>
      </w:r>
      <w:r w:rsidRPr="008641C6">
        <w:rPr>
          <w:rFonts w:cstheme="minorHAnsi"/>
        </w:rPr>
        <w:t xml:space="preserve">rotección de </w:t>
      </w:r>
      <w:r w:rsidR="006D34F3">
        <w:rPr>
          <w:rFonts w:cstheme="minorHAnsi"/>
        </w:rPr>
        <w:t>d</w:t>
      </w:r>
      <w:r w:rsidRPr="008641C6">
        <w:rPr>
          <w:rFonts w:cstheme="minorHAnsi"/>
        </w:rPr>
        <w:t>atos.</w:t>
      </w:r>
    </w:p>
    <w:p w14:paraId="0F70FE19" w14:textId="77777777" w:rsidR="008641C6" w:rsidRPr="008641C6" w:rsidRDefault="008641C6" w:rsidP="00940C77">
      <w:p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</w:rPr>
        <w:lastRenderedPageBreak/>
        <w:t>La investigación consistirá, en todo momento, de un análisis objetivo de la documentación disponible, la obtención de evidencias, recolección de pruebas y el análisis de las mismas.</w:t>
      </w:r>
    </w:p>
    <w:p w14:paraId="32C9B9C6" w14:textId="4884245A" w:rsidR="00CF6959" w:rsidRPr="0004764F" w:rsidRDefault="008641C6" w:rsidP="0004764F">
      <w:p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</w:rPr>
        <w:t xml:space="preserve">El </w:t>
      </w:r>
      <w:r w:rsidR="00FF69EB">
        <w:rPr>
          <w:rFonts w:cstheme="minorHAnsi"/>
        </w:rPr>
        <w:t xml:space="preserve">plazo </w:t>
      </w:r>
      <w:r w:rsidRPr="008641C6">
        <w:rPr>
          <w:rFonts w:cstheme="minorHAnsi"/>
        </w:rPr>
        <w:t xml:space="preserve">de investigación </w:t>
      </w:r>
      <w:r w:rsidR="00FF69EB">
        <w:rPr>
          <w:rFonts w:cstheme="minorHAnsi"/>
        </w:rPr>
        <w:t xml:space="preserve">no será superior a </w:t>
      </w:r>
      <w:r w:rsidRPr="008641C6">
        <w:rPr>
          <w:rFonts w:cstheme="minorHAnsi"/>
        </w:rPr>
        <w:t xml:space="preserve">tres (3) meses a contar desde que se recibió la comunicación o, si no se remitió un acuse de recibo al informante, a los tres (3) meses a partir del vencimiento del plazo de siete (7) días después de efectuarse la comunicación, salvo en casos de especial complejidad que requieran una ampliación el plazo, en cuyo caso, </w:t>
      </w:r>
      <w:r w:rsidR="00BD0C14">
        <w:rPr>
          <w:rFonts w:cstheme="minorHAnsi"/>
        </w:rPr>
        <w:t>e</w:t>
      </w:r>
      <w:r w:rsidRPr="008641C6">
        <w:rPr>
          <w:rFonts w:cstheme="minorHAnsi"/>
        </w:rPr>
        <w:t xml:space="preserve">ste podrá extenderse hasta un máximo de otros tres (3) meses adicionales.  </w:t>
      </w:r>
      <w:bookmarkStart w:id="4" w:name="_Hlk128470485"/>
    </w:p>
    <w:p w14:paraId="70A39C55" w14:textId="56B64821" w:rsidR="008641C6" w:rsidRPr="008641C6" w:rsidRDefault="008641C6" w:rsidP="008C1E79">
      <w:pPr>
        <w:spacing w:line="360" w:lineRule="auto"/>
        <w:ind w:left="708" w:firstLine="708"/>
        <w:jc w:val="both"/>
        <w:rPr>
          <w:b/>
          <w:bCs/>
          <w:color w:val="041E42"/>
          <w:sz w:val="24"/>
          <w:szCs w:val="24"/>
        </w:rPr>
      </w:pPr>
      <w:r w:rsidRPr="00DD7F93">
        <w:rPr>
          <w:b/>
          <w:bCs/>
          <w:color w:val="041E42"/>
          <w:sz w:val="24"/>
          <w:szCs w:val="24"/>
        </w:rPr>
        <w:t>5.</w:t>
      </w:r>
      <w:r w:rsidR="00664CD1" w:rsidRPr="00DD7F93">
        <w:rPr>
          <w:b/>
          <w:bCs/>
          <w:color w:val="041E42"/>
          <w:sz w:val="24"/>
          <w:szCs w:val="24"/>
        </w:rPr>
        <w:t>2.2</w:t>
      </w:r>
      <w:r w:rsidRPr="00DD7F93">
        <w:rPr>
          <w:b/>
          <w:bCs/>
          <w:color w:val="041E42"/>
          <w:sz w:val="24"/>
          <w:szCs w:val="24"/>
        </w:rPr>
        <w:t xml:space="preserve">. Resolución de la </w:t>
      </w:r>
      <w:r w:rsidR="00993A7E">
        <w:rPr>
          <w:b/>
          <w:bCs/>
          <w:color w:val="041E42"/>
          <w:sz w:val="24"/>
          <w:szCs w:val="24"/>
        </w:rPr>
        <w:t xml:space="preserve">investigación </w:t>
      </w:r>
      <w:r w:rsidRPr="00DD7F93">
        <w:rPr>
          <w:b/>
          <w:bCs/>
          <w:color w:val="041E42"/>
          <w:sz w:val="24"/>
          <w:szCs w:val="24"/>
        </w:rPr>
        <w:t>e Informe de conclusiones.</w:t>
      </w:r>
      <w:r w:rsidRPr="008641C6">
        <w:rPr>
          <w:b/>
          <w:bCs/>
          <w:color w:val="041E42"/>
          <w:sz w:val="24"/>
          <w:szCs w:val="24"/>
        </w:rPr>
        <w:t> </w:t>
      </w:r>
      <w:bookmarkEnd w:id="4"/>
    </w:p>
    <w:p w14:paraId="12504FE4" w14:textId="6DA834BA" w:rsidR="008641C6" w:rsidRPr="008641C6" w:rsidRDefault="008641C6" w:rsidP="00940C77">
      <w:p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</w:rPr>
        <w:t xml:space="preserve">Una vez </w:t>
      </w:r>
      <w:r w:rsidR="001420BF">
        <w:rPr>
          <w:rFonts w:cstheme="minorHAnsi"/>
        </w:rPr>
        <w:t xml:space="preserve">analizadas las alegaciones y las pruebas recabadas </w:t>
      </w:r>
      <w:r w:rsidRPr="008641C6">
        <w:rPr>
          <w:rFonts w:cstheme="minorHAnsi"/>
        </w:rPr>
        <w:t xml:space="preserve">por parte del Instructor, se cierra la fase de investigación y se procede a la elaboración de un informe de conclusiones reflejando el resultado de </w:t>
      </w:r>
      <w:r w:rsidR="001420BF">
        <w:rPr>
          <w:rFonts w:cstheme="minorHAnsi"/>
        </w:rPr>
        <w:t>dicha fase</w:t>
      </w:r>
      <w:r w:rsidRPr="008641C6">
        <w:rPr>
          <w:rFonts w:cstheme="minorHAnsi"/>
        </w:rPr>
        <w:t>. Este inform</w:t>
      </w:r>
      <w:r w:rsidR="001420BF">
        <w:rPr>
          <w:rFonts w:cstheme="minorHAnsi"/>
        </w:rPr>
        <w:t>e</w:t>
      </w:r>
      <w:r w:rsidRPr="008641C6">
        <w:rPr>
          <w:rFonts w:cstheme="minorHAnsi"/>
        </w:rPr>
        <w:t xml:space="preserve"> </w:t>
      </w:r>
      <w:r w:rsidR="00154E8D">
        <w:rPr>
          <w:rFonts w:cstheme="minorHAnsi"/>
        </w:rPr>
        <w:t>de conclusiones recogerá</w:t>
      </w:r>
      <w:r w:rsidR="001420BF">
        <w:rPr>
          <w:rFonts w:cstheme="minorHAnsi"/>
        </w:rPr>
        <w:t xml:space="preserve">, de forma clara, </w:t>
      </w:r>
      <w:r w:rsidR="00154E8D">
        <w:rPr>
          <w:rFonts w:cstheme="minorHAnsi"/>
        </w:rPr>
        <w:t>la valoración de los hechos y una propuesta de actuaci</w:t>
      </w:r>
      <w:r w:rsidR="00D3283C">
        <w:rPr>
          <w:rFonts w:cstheme="minorHAnsi"/>
        </w:rPr>
        <w:t>ón con posibles medidas a aplicar.</w:t>
      </w:r>
      <w:r w:rsidR="008A29B8">
        <w:rPr>
          <w:rFonts w:cstheme="minorHAnsi"/>
        </w:rPr>
        <w:t xml:space="preserve"> Si </w:t>
      </w:r>
      <w:r w:rsidRPr="008641C6">
        <w:rPr>
          <w:rFonts w:cstheme="minorHAnsi"/>
        </w:rPr>
        <w:t>existiera alguna limitación en el transcurso de la investigación, debe quedar reflejado en el informe.</w:t>
      </w:r>
    </w:p>
    <w:p w14:paraId="2E15A982" w14:textId="1C6488D8" w:rsidR="008641C6" w:rsidRPr="00BD2BF0" w:rsidRDefault="008641C6" w:rsidP="008C1E79">
      <w:pPr>
        <w:spacing w:line="360" w:lineRule="auto"/>
        <w:ind w:firstLine="708"/>
        <w:jc w:val="both"/>
        <w:rPr>
          <w:b/>
          <w:bCs/>
          <w:color w:val="041E42"/>
          <w:sz w:val="24"/>
          <w:szCs w:val="24"/>
        </w:rPr>
      </w:pPr>
      <w:bookmarkStart w:id="5" w:name="_Hlk128566062"/>
      <w:r w:rsidRPr="00BD2BF0">
        <w:rPr>
          <w:b/>
          <w:bCs/>
          <w:color w:val="041E42"/>
          <w:sz w:val="24"/>
          <w:szCs w:val="24"/>
        </w:rPr>
        <w:t>5.</w:t>
      </w:r>
      <w:r w:rsidR="00664CD1" w:rsidRPr="00BD2BF0">
        <w:rPr>
          <w:b/>
          <w:bCs/>
          <w:color w:val="041E42"/>
          <w:sz w:val="24"/>
          <w:szCs w:val="24"/>
        </w:rPr>
        <w:t>3</w:t>
      </w:r>
      <w:r w:rsidRPr="00BD2BF0">
        <w:rPr>
          <w:b/>
          <w:bCs/>
          <w:color w:val="041E42"/>
          <w:sz w:val="24"/>
          <w:szCs w:val="24"/>
        </w:rPr>
        <w:t xml:space="preserve">. </w:t>
      </w:r>
      <w:r w:rsidR="00664CD1" w:rsidRPr="00BD2BF0">
        <w:rPr>
          <w:b/>
          <w:bCs/>
          <w:color w:val="041E42"/>
          <w:sz w:val="24"/>
          <w:szCs w:val="24"/>
          <w:u w:val="single"/>
        </w:rPr>
        <w:t>Fase de decisión</w:t>
      </w:r>
      <w:bookmarkEnd w:id="5"/>
      <w:r w:rsidR="00BD2BF0">
        <w:rPr>
          <w:b/>
          <w:bCs/>
          <w:color w:val="041E42"/>
          <w:sz w:val="24"/>
          <w:szCs w:val="24"/>
        </w:rPr>
        <w:t>.</w:t>
      </w:r>
    </w:p>
    <w:p w14:paraId="1753F774" w14:textId="2932CFFA" w:rsidR="00BD2BF0" w:rsidRDefault="00F86E3D" w:rsidP="00940C7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Tras </w:t>
      </w:r>
      <w:r w:rsidR="00664CD1" w:rsidRPr="00CC569B">
        <w:rPr>
          <w:rFonts w:cstheme="minorHAnsi"/>
        </w:rPr>
        <w:t>la fase de investigación, en la fase de</w:t>
      </w:r>
      <w:r w:rsidR="00642A4C" w:rsidRPr="00CC569B">
        <w:rPr>
          <w:rFonts w:cstheme="minorHAnsi"/>
        </w:rPr>
        <w:t xml:space="preserve"> decisión</w:t>
      </w:r>
      <w:r w:rsidR="00D02DD9" w:rsidRPr="00E1050D">
        <w:rPr>
          <w:rFonts w:cstheme="minorHAnsi"/>
        </w:rPr>
        <w:t xml:space="preserve">, </w:t>
      </w:r>
      <w:r w:rsidR="00CC569B" w:rsidRPr="00E1050D">
        <w:rPr>
          <w:rFonts w:cstheme="minorHAnsi"/>
        </w:rPr>
        <w:t xml:space="preserve">el órgano de </w:t>
      </w:r>
      <w:r w:rsidR="00C72B7D" w:rsidRPr="00E1050D">
        <w:rPr>
          <w:rFonts w:cstheme="minorHAnsi"/>
        </w:rPr>
        <w:t>dirección o</w:t>
      </w:r>
      <w:r w:rsidR="00BC4665">
        <w:rPr>
          <w:rFonts w:cstheme="minorHAnsi"/>
        </w:rPr>
        <w:t xml:space="preserve"> consejo de </w:t>
      </w:r>
      <w:r w:rsidR="0029440E">
        <w:rPr>
          <w:rFonts w:cstheme="minorHAnsi"/>
        </w:rPr>
        <w:t>administración</w:t>
      </w:r>
      <w:r w:rsidR="00BC4665">
        <w:rPr>
          <w:rFonts w:cstheme="minorHAnsi"/>
        </w:rPr>
        <w:t xml:space="preserve"> </w:t>
      </w:r>
      <w:r w:rsidR="00CC569B">
        <w:rPr>
          <w:rFonts w:cstheme="minorHAnsi"/>
        </w:rPr>
        <w:t xml:space="preserve">de la entidad analizará </w:t>
      </w:r>
      <w:r w:rsidR="00642A4C">
        <w:rPr>
          <w:rFonts w:cstheme="minorHAnsi"/>
        </w:rPr>
        <w:t>el informe que ha redactado</w:t>
      </w:r>
      <w:r w:rsidR="00664CD1">
        <w:rPr>
          <w:rFonts w:cstheme="minorHAnsi"/>
        </w:rPr>
        <w:t xml:space="preserve"> </w:t>
      </w:r>
      <w:r w:rsidR="00BD2BF0">
        <w:rPr>
          <w:rFonts w:cstheme="minorHAnsi"/>
        </w:rPr>
        <w:t xml:space="preserve">el equipo instructor </w:t>
      </w:r>
      <w:r w:rsidR="008641C6" w:rsidRPr="008641C6">
        <w:rPr>
          <w:rFonts w:cstheme="minorHAnsi"/>
        </w:rPr>
        <w:t xml:space="preserve">con la propuesta de medidas a adoptar, </w:t>
      </w:r>
      <w:r w:rsidR="00226135">
        <w:rPr>
          <w:rFonts w:cstheme="minorHAnsi"/>
        </w:rPr>
        <w:t>a los fines de emitir la resolución oportuna</w:t>
      </w:r>
      <w:r w:rsidR="009E58E4">
        <w:rPr>
          <w:rFonts w:cstheme="minorHAnsi"/>
        </w:rPr>
        <w:t xml:space="preserve"> determinando las medidas a aplicar</w:t>
      </w:r>
      <w:r w:rsidR="00226135">
        <w:rPr>
          <w:rFonts w:cstheme="minorHAnsi"/>
        </w:rPr>
        <w:t>.</w:t>
      </w:r>
    </w:p>
    <w:p w14:paraId="1014A53D" w14:textId="5BF05EF0" w:rsidR="008641C6" w:rsidRPr="008641C6" w:rsidRDefault="00DC75DC" w:rsidP="00940C7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Se deberá informar por escrito al informante y al denunciado acerca de la decisión acordada </w:t>
      </w:r>
      <w:r w:rsidR="00C72B7D">
        <w:rPr>
          <w:rFonts w:cstheme="minorHAnsi"/>
        </w:rPr>
        <w:t>y su justificación</w:t>
      </w:r>
      <w:r w:rsidR="004109FA">
        <w:rPr>
          <w:rFonts w:cstheme="minorHAnsi"/>
        </w:rPr>
        <w:t>,</w:t>
      </w:r>
      <w:r w:rsidR="00C72B7D">
        <w:rPr>
          <w:rFonts w:cstheme="minorHAnsi"/>
        </w:rPr>
        <w:t xml:space="preserve"> </w:t>
      </w:r>
      <w:r w:rsidR="008641C6" w:rsidRPr="008641C6">
        <w:rPr>
          <w:rFonts w:cstheme="minorHAnsi"/>
        </w:rPr>
        <w:t xml:space="preserve">pudiendo darse una de las siguientes opciones: </w:t>
      </w:r>
    </w:p>
    <w:p w14:paraId="0313D3CE" w14:textId="15BCB589" w:rsidR="008641C6" w:rsidRPr="008641C6" w:rsidRDefault="008641C6" w:rsidP="00940C77">
      <w:pPr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8641C6">
        <w:rPr>
          <w:b/>
          <w:bCs/>
          <w:color w:val="041E42"/>
          <w:sz w:val="24"/>
          <w:szCs w:val="24"/>
        </w:rPr>
        <w:t>Desestimación de la denuncia.</w:t>
      </w:r>
      <w:r w:rsidRPr="008641C6">
        <w:rPr>
          <w:rFonts w:cstheme="minorHAnsi"/>
        </w:rPr>
        <w:t xml:space="preserve"> </w:t>
      </w:r>
      <w:r w:rsidR="0009536D">
        <w:rPr>
          <w:rFonts w:cstheme="minorHAnsi"/>
        </w:rPr>
        <w:t>S</w:t>
      </w:r>
      <w:r w:rsidRPr="008641C6">
        <w:rPr>
          <w:rFonts w:cstheme="minorHAnsi"/>
        </w:rPr>
        <w:t xml:space="preserve">upuesto </w:t>
      </w:r>
      <w:bookmarkStart w:id="6" w:name="_Hlk128472927"/>
      <w:r w:rsidRPr="008641C6">
        <w:rPr>
          <w:rFonts w:cstheme="minorHAnsi"/>
        </w:rPr>
        <w:t>en el que la investigación de los hechos comunicados se manifiest</w:t>
      </w:r>
      <w:r w:rsidR="00C72B7D">
        <w:rPr>
          <w:rFonts w:cstheme="minorHAnsi"/>
        </w:rPr>
        <w:t>a</w:t>
      </w:r>
      <w:r w:rsidRPr="008641C6">
        <w:rPr>
          <w:rFonts w:cstheme="minorHAnsi"/>
        </w:rPr>
        <w:t xml:space="preserve"> la ausencia de incumplimiento</w:t>
      </w:r>
      <w:bookmarkEnd w:id="6"/>
      <w:r w:rsidR="00C72B7D">
        <w:rPr>
          <w:rFonts w:cstheme="minorHAnsi"/>
        </w:rPr>
        <w:t>.</w:t>
      </w:r>
    </w:p>
    <w:p w14:paraId="2AB1339E" w14:textId="0DF650B3" w:rsidR="008641C6" w:rsidRPr="008641C6" w:rsidRDefault="008641C6" w:rsidP="00940C77">
      <w:pPr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8641C6">
        <w:rPr>
          <w:b/>
          <w:bCs/>
          <w:color w:val="041E42"/>
          <w:sz w:val="24"/>
          <w:szCs w:val="24"/>
        </w:rPr>
        <w:t>Estimación de la denuncia.</w:t>
      </w:r>
      <w:r w:rsidRPr="008641C6">
        <w:rPr>
          <w:rFonts w:cstheme="minorHAnsi"/>
        </w:rPr>
        <w:t xml:space="preserve"> </w:t>
      </w:r>
      <w:r w:rsidR="00C72B7D">
        <w:rPr>
          <w:rFonts w:cstheme="minorHAnsi"/>
        </w:rPr>
        <w:t>Supuesto</w:t>
      </w:r>
      <w:r w:rsidR="0045793A">
        <w:rPr>
          <w:rFonts w:cstheme="minorHAnsi"/>
        </w:rPr>
        <w:t xml:space="preserve"> en el que </w:t>
      </w:r>
      <w:r w:rsidRPr="008641C6">
        <w:rPr>
          <w:rFonts w:cstheme="minorHAnsi"/>
        </w:rPr>
        <w:t>se prueb</w:t>
      </w:r>
      <w:r w:rsidR="0045793A">
        <w:rPr>
          <w:rFonts w:cstheme="minorHAnsi"/>
        </w:rPr>
        <w:t>a</w:t>
      </w:r>
      <w:r w:rsidRPr="008641C6">
        <w:rPr>
          <w:rFonts w:cstheme="minorHAnsi"/>
        </w:rPr>
        <w:t xml:space="preserve"> que los hechos denunciados son ciertos, </w:t>
      </w:r>
      <w:r w:rsidR="006D071B">
        <w:rPr>
          <w:rFonts w:cstheme="minorHAnsi"/>
        </w:rPr>
        <w:t xml:space="preserve">debiendo </w:t>
      </w:r>
      <w:r w:rsidRPr="008641C6">
        <w:rPr>
          <w:rFonts w:cstheme="minorHAnsi"/>
        </w:rPr>
        <w:t>proceder a detallar las acciones que sustentan dicha conclusión</w:t>
      </w:r>
      <w:r w:rsidR="009E58E4">
        <w:rPr>
          <w:rFonts w:cstheme="minorHAnsi"/>
        </w:rPr>
        <w:t xml:space="preserve"> y las medidas que serán </w:t>
      </w:r>
      <w:r w:rsidR="00971911">
        <w:rPr>
          <w:rFonts w:cstheme="minorHAnsi"/>
        </w:rPr>
        <w:t>adoptadas</w:t>
      </w:r>
      <w:r w:rsidRPr="008641C6">
        <w:rPr>
          <w:rFonts w:cstheme="minorHAnsi"/>
        </w:rPr>
        <w:t xml:space="preserve">. </w:t>
      </w:r>
    </w:p>
    <w:p w14:paraId="4BBBAE2C" w14:textId="56F651CA" w:rsidR="00842656" w:rsidRDefault="00F33850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En los casos de extrema gravedad, será obligación de la entidad, informar de tales</w:t>
      </w:r>
      <w:r w:rsidR="00CD3D2E">
        <w:rPr>
          <w:rFonts w:cstheme="minorHAnsi"/>
        </w:rPr>
        <w:t xml:space="preserve"> hechos a las Fuerzas y Cuerpos de Seguridad del Estado y/o Jueces y Tribunales.</w:t>
      </w:r>
    </w:p>
    <w:p w14:paraId="42AC8EFF" w14:textId="77777777" w:rsidR="00842656" w:rsidRDefault="00842656">
      <w:pPr>
        <w:rPr>
          <w:rFonts w:cstheme="minorHAnsi"/>
        </w:rPr>
      </w:pPr>
      <w:r>
        <w:rPr>
          <w:rFonts w:cstheme="minorHAnsi"/>
        </w:rPr>
        <w:br w:type="page"/>
      </w:r>
    </w:p>
    <w:p w14:paraId="2634726A" w14:textId="77777777" w:rsidR="0004764F" w:rsidRDefault="0004764F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77A391AD" w14:textId="3F9DDD02" w:rsidR="00535E6C" w:rsidRDefault="00535E6C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6E5D0C"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34336379" wp14:editId="03D218EA">
                <wp:simplePos x="0" y="0"/>
                <wp:positionH relativeFrom="page">
                  <wp:align>right</wp:align>
                </wp:positionH>
                <wp:positionV relativeFrom="paragraph">
                  <wp:posOffset>134620</wp:posOffset>
                </wp:positionV>
                <wp:extent cx="5774055" cy="304800"/>
                <wp:effectExtent l="0" t="0" r="0" b="0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04800"/>
                        </a:xfrm>
                        <a:prstGeom prst="rect">
                          <a:avLst/>
                        </a:prstGeom>
                        <a:solidFill>
                          <a:srgbClr val="041E42">
                            <a:alpha val="1019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CA930" w14:textId="230B1EBE" w:rsidR="00535E6C" w:rsidRPr="00177BE6" w:rsidRDefault="00A35B12" w:rsidP="00535E6C">
                            <w:pP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>6</w:t>
                            </w:r>
                            <w:r w:rsidR="00535E6C"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983955"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>LIBRO- REGISTRO</w:t>
                            </w:r>
                            <w:r w:rsidR="008641C6"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36379" id="Cuadro de texto 11" o:spid="_x0000_s1033" type="#_x0000_t202" style="position:absolute;left:0;text-align:left;margin-left:403.45pt;margin-top:10.6pt;width:454.65pt;height:24pt;z-index:2518446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" fillcolor="#041e42" stroked="f">
                <v:fill opacity="6682f"/>
                <v:textbox>
                  <w:txbxContent>
                    <w:p w14:paraId="6EECA930" w14:textId="230B1EBE" w:rsidR="00535E6C" w:rsidRPr="00177BE6" w:rsidRDefault="00A35B12" w:rsidP="00535E6C">
                      <w:pP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>6</w:t>
                      </w:r>
                      <w:r w:rsidR="00535E6C"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 xml:space="preserve">. </w:t>
                      </w:r>
                      <w:r w:rsidR="00983955"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>LIBRO- REGISTRO</w:t>
                      </w:r>
                      <w:r w:rsidR="008641C6"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EED912E" w14:textId="48601A1D" w:rsidR="00535E6C" w:rsidRDefault="00535E6C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673B246" w14:textId="2E128879" w:rsidR="00535E6C" w:rsidRDefault="00535E6C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62C2DE79" w14:textId="56BF5A76" w:rsidR="00913246" w:rsidRPr="00913246" w:rsidRDefault="00E7188A" w:rsidP="0091324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E7188A">
        <w:rPr>
          <w:noProof/>
        </w:rPr>
        <w:t>FEDERACION DE ASOCIACIONES SCOUTS DE CASTILLA LA MANCHA</w:t>
      </w:r>
      <w:r w:rsidR="00913246">
        <w:t xml:space="preserve"> cuenta </w:t>
      </w:r>
      <w:r w:rsidR="00913246" w:rsidRPr="00913246">
        <w:t>con un libro-registro de las informaciones recibidas y de las investigaciones internas a que hayan dado lugar, garantizando, en todo caso, los requisitos de confidencialidad previstos.</w:t>
      </w:r>
    </w:p>
    <w:p w14:paraId="68DDB43A" w14:textId="4FC5274F" w:rsidR="00913246" w:rsidRPr="00913246" w:rsidRDefault="00913246" w:rsidP="0091324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13246">
        <w:t xml:space="preserve">Este registro no será público y únicamente a petición razonada de la </w:t>
      </w:r>
      <w:r>
        <w:t>a</w:t>
      </w:r>
      <w:r w:rsidRPr="00913246">
        <w:t>utoridad judicial competente, mediante auto, y en el marco de un procedimiento judicial y bajo la tutela de aquella, podrá accederse total o parcialmente al contenido del referido registro.</w:t>
      </w:r>
    </w:p>
    <w:p w14:paraId="008CE991" w14:textId="54F83EF9" w:rsidR="0051557E" w:rsidRDefault="00913246" w:rsidP="0091324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833EC">
        <w:t xml:space="preserve">Los datos personales relativos a las informaciones recibidas y a las investigaciones internas a que se refiere el apartado anterior solo se conservarán durante el período que sea necesario y proporcionado a efectos de cumplir con </w:t>
      </w:r>
      <w:r w:rsidR="00E470D5">
        <w:t>la</w:t>
      </w:r>
      <w:r w:rsidRPr="00D833EC">
        <w:t xml:space="preserve"> ley. En ningún caso podrán conservarse los datos por un período superior a diez años</w:t>
      </w:r>
      <w:r w:rsidR="00983955">
        <w:t>.</w:t>
      </w:r>
    </w:p>
    <w:p w14:paraId="1850206A" w14:textId="1D0A637F" w:rsidR="00913246" w:rsidRDefault="0051557E" w:rsidP="0059673C">
      <w:r>
        <w:br w:type="page"/>
      </w:r>
    </w:p>
    <w:p w14:paraId="5F34C07D" w14:textId="351E8962" w:rsidR="00913246" w:rsidRDefault="00913246" w:rsidP="008641C6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0AD7AC30" w14:textId="0ECAA1E5" w:rsidR="00983955" w:rsidRDefault="00983955" w:rsidP="008641C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E5D0C"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00DCDD15" wp14:editId="2DFCDC35">
                <wp:simplePos x="0" y="0"/>
                <wp:positionH relativeFrom="page">
                  <wp:posOffset>1746885</wp:posOffset>
                </wp:positionH>
                <wp:positionV relativeFrom="paragraph">
                  <wp:posOffset>7620</wp:posOffset>
                </wp:positionV>
                <wp:extent cx="5774055" cy="304800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04800"/>
                        </a:xfrm>
                        <a:prstGeom prst="rect">
                          <a:avLst/>
                        </a:prstGeom>
                        <a:solidFill>
                          <a:srgbClr val="041E42">
                            <a:alpha val="1019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30E15" w14:textId="7FA61F49" w:rsidR="00983955" w:rsidRPr="00177BE6" w:rsidRDefault="00983955" w:rsidP="00983955">
                            <w:pP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 xml:space="preserve">7. PROTECCIÓN DE DATOS PERSONALES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CDD15" id="Cuadro de texto 4" o:spid="_x0000_s1034" type="#_x0000_t202" style="position:absolute;left:0;text-align:left;margin-left:137.55pt;margin-top:.6pt;width:454.65pt;height:24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" fillcolor="#041e42" stroked="f">
                <v:fill opacity="6682f"/>
                <v:textbox>
                  <w:txbxContent>
                    <w:p w14:paraId="66D30E15" w14:textId="7FA61F49" w:rsidR="00983955" w:rsidRPr="00177BE6" w:rsidRDefault="00983955" w:rsidP="00983955">
                      <w:pP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 xml:space="preserve">. PROTECCIÓN DE DATOS PERSONALES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D4F785C" w14:textId="77777777" w:rsidR="00983955" w:rsidRDefault="00983955" w:rsidP="008641C6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5CE1720C" w14:textId="4219B880" w:rsidR="008641C6" w:rsidRPr="008641C6" w:rsidRDefault="008641C6" w:rsidP="008641C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641C6">
        <w:t>Se</w:t>
      </w:r>
      <w:r w:rsidR="00983955">
        <w:t xml:space="preserve"> </w:t>
      </w:r>
      <w:r w:rsidRPr="008641C6">
        <w:t xml:space="preserve">garantiza por parte de </w:t>
      </w:r>
      <w:r w:rsidR="00E7188A" w:rsidRPr="00E7188A">
        <w:rPr>
          <w:noProof/>
        </w:rPr>
        <w:t>FEDERACION DE ASOCIACIONES SCOUTS DE CASTILLA LA MANCHA</w:t>
      </w:r>
      <w:r w:rsidRPr="008641C6">
        <w:t xml:space="preserve"> la confidencialidad de los datos personales del informante que se hubiese identificado y que no serán revelados a las personas a las que se refieren los hechos relatados ni a terceros. Se cumplirán con las medidas técnicas y organizativas adecuadas para preservar la identidad y garantizar la confidencialidad de los datos personales.</w:t>
      </w:r>
    </w:p>
    <w:p w14:paraId="4FE1124C" w14:textId="77777777" w:rsidR="008641C6" w:rsidRPr="008641C6" w:rsidRDefault="008641C6" w:rsidP="008641C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641C6">
        <w:t>Los interesados podrán ejercer sus derechos en materia de protección de datos a que se refieren los artículos 15 a 22 del Reglamento (UE) 2016/679 del Parlamento Europeo y del Consejo, de 27 de abril de 2016.</w:t>
      </w:r>
    </w:p>
    <w:p w14:paraId="0FEEEC17" w14:textId="2D5B1D61" w:rsidR="00D833EC" w:rsidRPr="00D833EC" w:rsidRDefault="008641C6" w:rsidP="00D833EC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641C6">
        <w:t>Por último, el acceso a los datos personales contenidos en el canal ético quedará limitado, exclusivamente, a las personas que deban hacerlo en el ámbito de sus competencias y funciones para poder gestionar el procedimiento.</w:t>
      </w:r>
    </w:p>
    <w:p w14:paraId="199B8D29" w14:textId="7F8323E0" w:rsidR="006A73D2" w:rsidRDefault="006A73D2" w:rsidP="009334C4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75FDAC0B" w14:textId="7FC89FFC" w:rsidR="006A73D2" w:rsidRDefault="006A73D2" w:rsidP="009334C4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En ______________________, a __ de ____________ </w:t>
      </w:r>
      <w:proofErr w:type="spellStart"/>
      <w:r>
        <w:t>de</w:t>
      </w:r>
      <w:proofErr w:type="spellEnd"/>
      <w:r>
        <w:t xml:space="preserve"> 202</w:t>
      </w:r>
      <w:r w:rsidR="0059477C">
        <w:t>__</w:t>
      </w:r>
    </w:p>
    <w:p w14:paraId="786DB3E3" w14:textId="239AFF88" w:rsidR="006A73D2" w:rsidRDefault="006A73D2" w:rsidP="009334C4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0C49C5D2" w14:textId="0536D2B9" w:rsidR="006A73D2" w:rsidRDefault="006A73D2" w:rsidP="009334C4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233EB6FC" w14:textId="3C6C02F4" w:rsidR="006A73D2" w:rsidRDefault="006A73D2" w:rsidP="006A73D2">
      <w:pPr>
        <w:widowControl w:val="0"/>
        <w:autoSpaceDE w:val="0"/>
        <w:autoSpaceDN w:val="0"/>
        <w:adjustRightInd w:val="0"/>
        <w:spacing w:line="360" w:lineRule="auto"/>
        <w:jc w:val="center"/>
      </w:pPr>
      <w:proofErr w:type="spellStart"/>
      <w:r>
        <w:t>Fdo</w:t>
      </w:r>
      <w:proofErr w:type="spellEnd"/>
      <w:r>
        <w:t>: _______________________________</w:t>
      </w:r>
    </w:p>
    <w:p w14:paraId="16BA272E" w14:textId="0464876D" w:rsidR="00BF0ACE" w:rsidRPr="009334C4" w:rsidRDefault="00E7188A" w:rsidP="006A73D2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E7188A">
        <w:rPr>
          <w:noProof/>
        </w:rPr>
        <w:t>FEDERACION DE ASOCIACIONES SCOUTS DE CASTILLA LA MANCHA</w:t>
      </w:r>
    </w:p>
    <w:sectPr w:rsidR="00BF0ACE" w:rsidRPr="009334C4" w:rsidSect="00B05FD4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985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F1E5" w14:textId="77777777" w:rsidR="009A78A3" w:rsidRDefault="009A78A3" w:rsidP="001005AC">
      <w:pPr>
        <w:spacing w:after="0" w:line="240" w:lineRule="auto"/>
      </w:pPr>
      <w:r>
        <w:separator/>
      </w:r>
    </w:p>
  </w:endnote>
  <w:endnote w:type="continuationSeparator" w:id="0">
    <w:p w14:paraId="738539BF" w14:textId="77777777" w:rsidR="009A78A3" w:rsidRDefault="009A78A3" w:rsidP="0010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3691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2525E87" w14:textId="0DB87815" w:rsidR="00B400F7" w:rsidRPr="00B400F7" w:rsidRDefault="00B400F7">
        <w:pPr>
          <w:pStyle w:val="Footer"/>
          <w:jc w:val="right"/>
          <w:rPr>
            <w:sz w:val="16"/>
            <w:szCs w:val="16"/>
          </w:rPr>
        </w:pPr>
        <w:r w:rsidRPr="00B400F7">
          <w:rPr>
            <w:sz w:val="16"/>
            <w:szCs w:val="16"/>
          </w:rPr>
          <w:fldChar w:fldCharType="begin"/>
        </w:r>
        <w:r w:rsidRPr="00B400F7">
          <w:rPr>
            <w:sz w:val="16"/>
            <w:szCs w:val="16"/>
          </w:rPr>
          <w:instrText>PAGE   \* MERGEFORMAT</w:instrText>
        </w:r>
        <w:r w:rsidRPr="00B400F7">
          <w:rPr>
            <w:sz w:val="16"/>
            <w:szCs w:val="16"/>
          </w:rPr>
          <w:fldChar w:fldCharType="separate"/>
        </w:r>
        <w:r w:rsidRPr="00B400F7">
          <w:rPr>
            <w:sz w:val="16"/>
            <w:szCs w:val="16"/>
          </w:rPr>
          <w:t>2</w:t>
        </w:r>
        <w:r w:rsidRPr="00B400F7">
          <w:rPr>
            <w:sz w:val="16"/>
            <w:szCs w:val="16"/>
          </w:rPr>
          <w:fldChar w:fldCharType="end"/>
        </w:r>
        <w:r w:rsidRPr="00B400F7">
          <w:rPr>
            <w:sz w:val="16"/>
            <w:szCs w:val="16"/>
          </w:rPr>
          <w:t>/</w:t>
        </w:r>
        <w:r w:rsidR="0051557E">
          <w:rPr>
            <w:sz w:val="16"/>
            <w:szCs w:val="16"/>
          </w:rPr>
          <w:t>12</w:t>
        </w:r>
      </w:p>
    </w:sdtContent>
  </w:sdt>
  <w:p w14:paraId="3D6C53E7" w14:textId="260BEB66" w:rsidR="001005AC" w:rsidRPr="001F5C86" w:rsidRDefault="001005AC" w:rsidP="001F5C86">
    <w:pPr>
      <w:pStyle w:val="BodyText"/>
      <w:spacing w:before="10" w:line="273" w:lineRule="auto"/>
      <w:ind w:right="6"/>
      <w:rPr>
        <w:rFonts w:asciiTheme="minorHAnsi" w:hAnsiTheme="minorHAnsi" w:cstheme="minorHAnsi"/>
        <w:color w:val="8C8F91"/>
        <w:spacing w:val="-52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C470" w14:textId="5BE61766" w:rsidR="0045507F" w:rsidRDefault="004550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51C7EB8" wp14:editId="555AE492">
              <wp:simplePos x="0" y="0"/>
              <wp:positionH relativeFrom="page">
                <wp:posOffset>-15240</wp:posOffset>
              </wp:positionH>
              <wp:positionV relativeFrom="page">
                <wp:posOffset>10213975</wp:posOffset>
              </wp:positionV>
              <wp:extent cx="7555230" cy="466090"/>
              <wp:effectExtent l="0" t="0" r="0" b="0"/>
              <wp:wrapNone/>
              <wp:docPr id="206" name="Rectángulo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230" cy="46609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7F5BB1" id="Rectángulo 206" o:spid="_x0000_s1026" style="position:absolute;margin-left:-1.2pt;margin-top:804.25pt;width:594.9pt;height:36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" fillcolor="#041e42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2841" w14:textId="77777777" w:rsidR="009A78A3" w:rsidRDefault="009A78A3" w:rsidP="001005AC">
      <w:pPr>
        <w:spacing w:after="0" w:line="240" w:lineRule="auto"/>
      </w:pPr>
      <w:r>
        <w:separator/>
      </w:r>
    </w:p>
  </w:footnote>
  <w:footnote w:type="continuationSeparator" w:id="0">
    <w:p w14:paraId="760CA27D" w14:textId="77777777" w:rsidR="009A78A3" w:rsidRDefault="009A78A3" w:rsidP="0010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4A19" w14:textId="051015B2" w:rsidR="00C84444" w:rsidRDefault="009A78A3">
    <w:pPr>
      <w:pStyle w:val="Header"/>
    </w:pPr>
    <w:r>
      <w:rPr>
        <w:noProof/>
      </w:rPr>
      <w:pict w14:anchorId="551CFD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524422" o:spid="_x0000_s1025" type="#_x0000_t75" alt="" style="position:absolute;margin-left:0;margin-top:0;width:85.75pt;height:657.3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mpliance lateral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94B3" w14:textId="196358C5" w:rsidR="00E444AA" w:rsidRDefault="00C84444" w:rsidP="008873F1">
    <w:pPr>
      <w:pStyle w:val="Header"/>
      <w:tabs>
        <w:tab w:val="clear" w:pos="4252"/>
        <w:tab w:val="clear" w:pos="8504"/>
        <w:tab w:val="left" w:pos="6630"/>
      </w:tabs>
    </w:pPr>
    <w:r>
      <w:rPr>
        <w:rFonts w:ascii="Tahoma"/>
        <w:b/>
        <w:noProof/>
        <w:sz w:val="20"/>
      </w:rPr>
      <w:drawing>
        <wp:anchor distT="0" distB="0" distL="114300" distR="114300" simplePos="0" relativeHeight="251657728" behindDoc="0" locked="0" layoutInCell="1" allowOverlap="1" wp14:anchorId="0FB225BE" wp14:editId="08E89513">
          <wp:simplePos x="0" y="0"/>
          <wp:positionH relativeFrom="column">
            <wp:posOffset>-1061085</wp:posOffset>
          </wp:positionH>
          <wp:positionV relativeFrom="paragraph">
            <wp:posOffset>1511935</wp:posOffset>
          </wp:positionV>
          <wp:extent cx="935950" cy="717202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50" cy="7172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44AA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1126862" wp14:editId="76E4450A">
              <wp:simplePos x="0" y="0"/>
              <wp:positionH relativeFrom="page">
                <wp:posOffset>7185660</wp:posOffset>
              </wp:positionH>
              <wp:positionV relativeFrom="page">
                <wp:posOffset>604520</wp:posOffset>
              </wp:positionV>
              <wp:extent cx="377190" cy="616585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7190" cy="616585"/>
                      </a:xfrm>
                      <a:prstGeom prst="rect">
                        <a:avLst/>
                      </a:prstGeom>
                      <a:solidFill>
                        <a:srgbClr val="8C8F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3D22C4" id="Rectángulo 32" o:spid="_x0000_s1026" style="position:absolute;margin-left:565.8pt;margin-top:47.6pt;width:29.7pt;height:48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" fillcolor="#8c8f91" stroked="f">
              <w10:wrap anchorx="page" anchory="page"/>
            </v:rect>
          </w:pict>
        </mc:Fallback>
      </mc:AlternateContent>
    </w:r>
    <w:r w:rsidR="00E444AA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D25E015" wp14:editId="73CF09AB">
              <wp:simplePos x="0" y="0"/>
              <wp:positionH relativeFrom="page">
                <wp:posOffset>0</wp:posOffset>
              </wp:positionH>
              <wp:positionV relativeFrom="page">
                <wp:posOffset>604520</wp:posOffset>
              </wp:positionV>
              <wp:extent cx="916940" cy="616585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6940" cy="616585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12257" w14:textId="77777777" w:rsidR="00E444AA" w:rsidRDefault="00E444AA" w:rsidP="00E444A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25E015" id="Rectángulo 31" o:spid="_x0000_s1034" style="position:absolute;margin-left:0;margin-top:47.6pt;width:72.2pt;height:48.5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" fillcolor="#041e42" stroked="f">
              <v:textbox>
                <w:txbxContent>
                  <w:p w14:paraId="0E412257" w14:textId="77777777" w:rsidR="00E444AA" w:rsidRDefault="00E444AA" w:rsidP="00E444AA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873F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1617"/>
    <w:multiLevelType w:val="hybridMultilevel"/>
    <w:tmpl w:val="560ED3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A53C2A"/>
    <w:multiLevelType w:val="hybridMultilevel"/>
    <w:tmpl w:val="9B34B1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3988"/>
    <w:multiLevelType w:val="hybridMultilevel"/>
    <w:tmpl w:val="A4083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564DB"/>
    <w:multiLevelType w:val="hybridMultilevel"/>
    <w:tmpl w:val="01DA76D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62FA697E">
      <w:numFmt w:val="bullet"/>
      <w:lvlText w:val="•"/>
      <w:lvlJc w:val="left"/>
      <w:pPr>
        <w:ind w:left="1500" w:hanging="42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5675F"/>
    <w:multiLevelType w:val="hybridMultilevel"/>
    <w:tmpl w:val="D8583F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A0407"/>
    <w:multiLevelType w:val="hybridMultilevel"/>
    <w:tmpl w:val="7E9E169C"/>
    <w:lvl w:ilvl="0" w:tplc="FFFFFFFF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  <w:color w:val="auto"/>
        <w:sz w:val="20"/>
      </w:rPr>
    </w:lvl>
    <w:lvl w:ilvl="1" w:tplc="7E2CF1C0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  <w:color w:val="041E42"/>
        <w:sz w:val="20"/>
      </w:rPr>
    </w:lvl>
    <w:lvl w:ilvl="2" w:tplc="FFFFFFFF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6" w15:restartNumberingAfterBreak="0">
    <w:nsid w:val="281B59FE"/>
    <w:multiLevelType w:val="hybridMultilevel"/>
    <w:tmpl w:val="82D004B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1F43"/>
    <w:multiLevelType w:val="hybridMultilevel"/>
    <w:tmpl w:val="2856F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F256A"/>
    <w:multiLevelType w:val="hybridMultilevel"/>
    <w:tmpl w:val="36F02274"/>
    <w:lvl w:ilvl="0" w:tplc="7E2CF1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41E42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B1044"/>
    <w:multiLevelType w:val="hybridMultilevel"/>
    <w:tmpl w:val="63821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B4EBF"/>
    <w:multiLevelType w:val="multilevel"/>
    <w:tmpl w:val="9316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532FD5"/>
    <w:multiLevelType w:val="hybridMultilevel"/>
    <w:tmpl w:val="8DE8A8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96E33"/>
    <w:multiLevelType w:val="multilevel"/>
    <w:tmpl w:val="DB06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9D0CAB"/>
    <w:multiLevelType w:val="hybridMultilevel"/>
    <w:tmpl w:val="95A0C3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36B48"/>
    <w:multiLevelType w:val="hybridMultilevel"/>
    <w:tmpl w:val="F406350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C5F33"/>
    <w:multiLevelType w:val="multilevel"/>
    <w:tmpl w:val="0A00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833B72"/>
    <w:multiLevelType w:val="hybridMultilevel"/>
    <w:tmpl w:val="8DBCE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F2F2F"/>
    <w:multiLevelType w:val="multilevel"/>
    <w:tmpl w:val="B160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DF025B"/>
    <w:multiLevelType w:val="multilevel"/>
    <w:tmpl w:val="1E9A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A537F"/>
    <w:multiLevelType w:val="hybridMultilevel"/>
    <w:tmpl w:val="DAC2D2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26271"/>
    <w:multiLevelType w:val="hybridMultilevel"/>
    <w:tmpl w:val="F4063504"/>
    <w:lvl w:ilvl="0" w:tplc="313055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521718">
    <w:abstractNumId w:val="3"/>
  </w:num>
  <w:num w:numId="2" w16cid:durableId="914819006">
    <w:abstractNumId w:val="9"/>
  </w:num>
  <w:num w:numId="3" w16cid:durableId="1229808830">
    <w:abstractNumId w:val="5"/>
  </w:num>
  <w:num w:numId="4" w16cid:durableId="1629318348">
    <w:abstractNumId w:val="8"/>
  </w:num>
  <w:num w:numId="5" w16cid:durableId="783042573">
    <w:abstractNumId w:val="7"/>
  </w:num>
  <w:num w:numId="6" w16cid:durableId="1441148903">
    <w:abstractNumId w:val="16"/>
  </w:num>
  <w:num w:numId="7" w16cid:durableId="101195695">
    <w:abstractNumId w:val="19"/>
  </w:num>
  <w:num w:numId="8" w16cid:durableId="668555719">
    <w:abstractNumId w:val="2"/>
  </w:num>
  <w:num w:numId="9" w16cid:durableId="1351494116">
    <w:abstractNumId w:val="11"/>
  </w:num>
  <w:num w:numId="10" w16cid:durableId="1325477594">
    <w:abstractNumId w:val="6"/>
  </w:num>
  <w:num w:numId="11" w16cid:durableId="1491407938">
    <w:abstractNumId w:val="20"/>
  </w:num>
  <w:num w:numId="12" w16cid:durableId="946887587">
    <w:abstractNumId w:val="13"/>
  </w:num>
  <w:num w:numId="13" w16cid:durableId="1252740855">
    <w:abstractNumId w:val="1"/>
  </w:num>
  <w:num w:numId="14" w16cid:durableId="851846472">
    <w:abstractNumId w:val="4"/>
  </w:num>
  <w:num w:numId="15" w16cid:durableId="1813138835">
    <w:abstractNumId w:val="14"/>
  </w:num>
  <w:num w:numId="16" w16cid:durableId="767888838">
    <w:abstractNumId w:val="17"/>
  </w:num>
  <w:num w:numId="17" w16cid:durableId="392167726">
    <w:abstractNumId w:val="18"/>
  </w:num>
  <w:num w:numId="18" w16cid:durableId="1920365166">
    <w:abstractNumId w:val="12"/>
  </w:num>
  <w:num w:numId="19" w16cid:durableId="915557071">
    <w:abstractNumId w:val="15"/>
  </w:num>
  <w:num w:numId="20" w16cid:durableId="873931166">
    <w:abstractNumId w:val="10"/>
  </w:num>
  <w:num w:numId="21" w16cid:durableId="70517494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CB"/>
    <w:rsid w:val="0000449B"/>
    <w:rsid w:val="00024BBB"/>
    <w:rsid w:val="000326CF"/>
    <w:rsid w:val="000446E6"/>
    <w:rsid w:val="00046CC7"/>
    <w:rsid w:val="0004764F"/>
    <w:rsid w:val="00047DE1"/>
    <w:rsid w:val="00055EC5"/>
    <w:rsid w:val="00057ACB"/>
    <w:rsid w:val="00063E3F"/>
    <w:rsid w:val="0006564E"/>
    <w:rsid w:val="0006581E"/>
    <w:rsid w:val="0007512C"/>
    <w:rsid w:val="00077010"/>
    <w:rsid w:val="00082117"/>
    <w:rsid w:val="0008299F"/>
    <w:rsid w:val="0009296F"/>
    <w:rsid w:val="00094C21"/>
    <w:rsid w:val="0009536D"/>
    <w:rsid w:val="000B36DB"/>
    <w:rsid w:val="000B3B13"/>
    <w:rsid w:val="000C1D3E"/>
    <w:rsid w:val="000C28A4"/>
    <w:rsid w:val="000C3B17"/>
    <w:rsid w:val="000C3BA3"/>
    <w:rsid w:val="000D31CC"/>
    <w:rsid w:val="000D4104"/>
    <w:rsid w:val="000D6D58"/>
    <w:rsid w:val="000E52ED"/>
    <w:rsid w:val="000E74A5"/>
    <w:rsid w:val="000F1D93"/>
    <w:rsid w:val="001005AC"/>
    <w:rsid w:val="00100C75"/>
    <w:rsid w:val="0010131A"/>
    <w:rsid w:val="00102408"/>
    <w:rsid w:val="00110477"/>
    <w:rsid w:val="00110EFD"/>
    <w:rsid w:val="00113F0B"/>
    <w:rsid w:val="00121C58"/>
    <w:rsid w:val="00131DA8"/>
    <w:rsid w:val="001326C3"/>
    <w:rsid w:val="0013718A"/>
    <w:rsid w:val="00140B13"/>
    <w:rsid w:val="001420BF"/>
    <w:rsid w:val="00142409"/>
    <w:rsid w:val="00144D79"/>
    <w:rsid w:val="00154E8D"/>
    <w:rsid w:val="001666AF"/>
    <w:rsid w:val="001744AD"/>
    <w:rsid w:val="00177BE6"/>
    <w:rsid w:val="00181FFF"/>
    <w:rsid w:val="001A1DC7"/>
    <w:rsid w:val="001B7F76"/>
    <w:rsid w:val="001D5B83"/>
    <w:rsid w:val="001D656B"/>
    <w:rsid w:val="001E6F82"/>
    <w:rsid w:val="001E7702"/>
    <w:rsid w:val="001F0DD2"/>
    <w:rsid w:val="001F40CC"/>
    <w:rsid w:val="001F5C86"/>
    <w:rsid w:val="001F6CCA"/>
    <w:rsid w:val="002104CC"/>
    <w:rsid w:val="0021176B"/>
    <w:rsid w:val="002119AD"/>
    <w:rsid w:val="00212CD1"/>
    <w:rsid w:val="00212E15"/>
    <w:rsid w:val="00226135"/>
    <w:rsid w:val="00226378"/>
    <w:rsid w:val="002263A1"/>
    <w:rsid w:val="00227CEA"/>
    <w:rsid w:val="0024252C"/>
    <w:rsid w:val="002477B4"/>
    <w:rsid w:val="0025017E"/>
    <w:rsid w:val="00261731"/>
    <w:rsid w:val="002631DD"/>
    <w:rsid w:val="00272851"/>
    <w:rsid w:val="00275D0E"/>
    <w:rsid w:val="00277326"/>
    <w:rsid w:val="00283687"/>
    <w:rsid w:val="00287A59"/>
    <w:rsid w:val="0029327A"/>
    <w:rsid w:val="0029440E"/>
    <w:rsid w:val="002A0AFE"/>
    <w:rsid w:val="002B370C"/>
    <w:rsid w:val="002B5E7F"/>
    <w:rsid w:val="002C4859"/>
    <w:rsid w:val="002D1CA5"/>
    <w:rsid w:val="002D3E5F"/>
    <w:rsid w:val="002E3BA8"/>
    <w:rsid w:val="002E51AF"/>
    <w:rsid w:val="002F025C"/>
    <w:rsid w:val="002F12D6"/>
    <w:rsid w:val="002F57F4"/>
    <w:rsid w:val="00300406"/>
    <w:rsid w:val="00300C4C"/>
    <w:rsid w:val="003047A8"/>
    <w:rsid w:val="00322829"/>
    <w:rsid w:val="003338B5"/>
    <w:rsid w:val="00352602"/>
    <w:rsid w:val="00352C24"/>
    <w:rsid w:val="00362EF4"/>
    <w:rsid w:val="00364AB1"/>
    <w:rsid w:val="00373C6A"/>
    <w:rsid w:val="00373D1A"/>
    <w:rsid w:val="003839F6"/>
    <w:rsid w:val="00397E8B"/>
    <w:rsid w:val="003A1424"/>
    <w:rsid w:val="003A7662"/>
    <w:rsid w:val="003B17B8"/>
    <w:rsid w:val="003C17F4"/>
    <w:rsid w:val="003D2030"/>
    <w:rsid w:val="003D3735"/>
    <w:rsid w:val="003E1EC2"/>
    <w:rsid w:val="003E4170"/>
    <w:rsid w:val="003E520F"/>
    <w:rsid w:val="003E54D4"/>
    <w:rsid w:val="003F3655"/>
    <w:rsid w:val="003F3A35"/>
    <w:rsid w:val="003F3E2C"/>
    <w:rsid w:val="003F4504"/>
    <w:rsid w:val="003F76D8"/>
    <w:rsid w:val="00402AE7"/>
    <w:rsid w:val="00402B0E"/>
    <w:rsid w:val="004109FA"/>
    <w:rsid w:val="00413450"/>
    <w:rsid w:val="0042420F"/>
    <w:rsid w:val="004254D2"/>
    <w:rsid w:val="004307EF"/>
    <w:rsid w:val="004308ED"/>
    <w:rsid w:val="00431CF2"/>
    <w:rsid w:val="004367DC"/>
    <w:rsid w:val="00444BB6"/>
    <w:rsid w:val="00450450"/>
    <w:rsid w:val="00452C46"/>
    <w:rsid w:val="0045507F"/>
    <w:rsid w:val="004570D6"/>
    <w:rsid w:val="0045793A"/>
    <w:rsid w:val="00460A06"/>
    <w:rsid w:val="00461F37"/>
    <w:rsid w:val="00463306"/>
    <w:rsid w:val="00464615"/>
    <w:rsid w:val="00470988"/>
    <w:rsid w:val="00471205"/>
    <w:rsid w:val="0047205E"/>
    <w:rsid w:val="00474712"/>
    <w:rsid w:val="00474CB3"/>
    <w:rsid w:val="004913D4"/>
    <w:rsid w:val="0049391F"/>
    <w:rsid w:val="00494A68"/>
    <w:rsid w:val="00494DBD"/>
    <w:rsid w:val="0049518C"/>
    <w:rsid w:val="004954E3"/>
    <w:rsid w:val="004A0F14"/>
    <w:rsid w:val="004A7858"/>
    <w:rsid w:val="004B3174"/>
    <w:rsid w:val="004D21CA"/>
    <w:rsid w:val="004E0779"/>
    <w:rsid w:val="004E7BEB"/>
    <w:rsid w:val="00500230"/>
    <w:rsid w:val="005028E6"/>
    <w:rsid w:val="005058F3"/>
    <w:rsid w:val="00506A46"/>
    <w:rsid w:val="0050788C"/>
    <w:rsid w:val="0051557E"/>
    <w:rsid w:val="005207C9"/>
    <w:rsid w:val="00520B41"/>
    <w:rsid w:val="00526EED"/>
    <w:rsid w:val="0052732B"/>
    <w:rsid w:val="00530CFF"/>
    <w:rsid w:val="0053402B"/>
    <w:rsid w:val="00535E6C"/>
    <w:rsid w:val="005379D9"/>
    <w:rsid w:val="00537F2B"/>
    <w:rsid w:val="0054115C"/>
    <w:rsid w:val="00541834"/>
    <w:rsid w:val="00541D30"/>
    <w:rsid w:val="005420D8"/>
    <w:rsid w:val="005434B3"/>
    <w:rsid w:val="00551191"/>
    <w:rsid w:val="00555EAF"/>
    <w:rsid w:val="0056000A"/>
    <w:rsid w:val="00565599"/>
    <w:rsid w:val="00570128"/>
    <w:rsid w:val="005876CB"/>
    <w:rsid w:val="005922AB"/>
    <w:rsid w:val="0059477C"/>
    <w:rsid w:val="0059673C"/>
    <w:rsid w:val="005A25CE"/>
    <w:rsid w:val="005A30BD"/>
    <w:rsid w:val="005C3435"/>
    <w:rsid w:val="005C60D5"/>
    <w:rsid w:val="005D1AF4"/>
    <w:rsid w:val="005D7699"/>
    <w:rsid w:val="005E0CD6"/>
    <w:rsid w:val="005F1C71"/>
    <w:rsid w:val="0060046A"/>
    <w:rsid w:val="006024C2"/>
    <w:rsid w:val="00607761"/>
    <w:rsid w:val="00607FE0"/>
    <w:rsid w:val="00610C5B"/>
    <w:rsid w:val="00617ABD"/>
    <w:rsid w:val="00621B0C"/>
    <w:rsid w:val="0063297D"/>
    <w:rsid w:val="00633BEE"/>
    <w:rsid w:val="00642448"/>
    <w:rsid w:val="00642A4C"/>
    <w:rsid w:val="00642BC0"/>
    <w:rsid w:val="0065026D"/>
    <w:rsid w:val="006535C2"/>
    <w:rsid w:val="0066209A"/>
    <w:rsid w:val="006643D5"/>
    <w:rsid w:val="00664CD1"/>
    <w:rsid w:val="0067048D"/>
    <w:rsid w:val="006706E5"/>
    <w:rsid w:val="006745EC"/>
    <w:rsid w:val="00674D7A"/>
    <w:rsid w:val="006811B4"/>
    <w:rsid w:val="006848B2"/>
    <w:rsid w:val="00687DEE"/>
    <w:rsid w:val="006A2DA1"/>
    <w:rsid w:val="006A73D2"/>
    <w:rsid w:val="006B30F6"/>
    <w:rsid w:val="006B33AE"/>
    <w:rsid w:val="006C496F"/>
    <w:rsid w:val="006C787F"/>
    <w:rsid w:val="006D071B"/>
    <w:rsid w:val="006D34F3"/>
    <w:rsid w:val="006D6CB0"/>
    <w:rsid w:val="006E3B45"/>
    <w:rsid w:val="006E5D0C"/>
    <w:rsid w:val="006F246D"/>
    <w:rsid w:val="006F31A1"/>
    <w:rsid w:val="006F4323"/>
    <w:rsid w:val="007005DE"/>
    <w:rsid w:val="00711149"/>
    <w:rsid w:val="00714066"/>
    <w:rsid w:val="00716330"/>
    <w:rsid w:val="00717A80"/>
    <w:rsid w:val="00720053"/>
    <w:rsid w:val="00722F27"/>
    <w:rsid w:val="00726977"/>
    <w:rsid w:val="0073360B"/>
    <w:rsid w:val="00734D46"/>
    <w:rsid w:val="00737D97"/>
    <w:rsid w:val="00740154"/>
    <w:rsid w:val="007428C9"/>
    <w:rsid w:val="007433B2"/>
    <w:rsid w:val="007473AC"/>
    <w:rsid w:val="00761ED5"/>
    <w:rsid w:val="0076221D"/>
    <w:rsid w:val="007A1464"/>
    <w:rsid w:val="007A33A8"/>
    <w:rsid w:val="007A3692"/>
    <w:rsid w:val="007A66E8"/>
    <w:rsid w:val="007C1CF1"/>
    <w:rsid w:val="007C2886"/>
    <w:rsid w:val="007E03C6"/>
    <w:rsid w:val="007F2994"/>
    <w:rsid w:val="008004CF"/>
    <w:rsid w:val="00803509"/>
    <w:rsid w:val="00803A67"/>
    <w:rsid w:val="00810519"/>
    <w:rsid w:val="008203AB"/>
    <w:rsid w:val="008266C0"/>
    <w:rsid w:val="00826714"/>
    <w:rsid w:val="00835758"/>
    <w:rsid w:val="0084122D"/>
    <w:rsid w:val="00841260"/>
    <w:rsid w:val="00842656"/>
    <w:rsid w:val="008476FF"/>
    <w:rsid w:val="00850A58"/>
    <w:rsid w:val="00851BDD"/>
    <w:rsid w:val="00857001"/>
    <w:rsid w:val="00860E91"/>
    <w:rsid w:val="008641C6"/>
    <w:rsid w:val="00865229"/>
    <w:rsid w:val="0087368F"/>
    <w:rsid w:val="0087709E"/>
    <w:rsid w:val="008873F1"/>
    <w:rsid w:val="00890CD4"/>
    <w:rsid w:val="00893016"/>
    <w:rsid w:val="00897DA9"/>
    <w:rsid w:val="008A29B8"/>
    <w:rsid w:val="008A6A75"/>
    <w:rsid w:val="008B47D6"/>
    <w:rsid w:val="008C06CF"/>
    <w:rsid w:val="008C0FEA"/>
    <w:rsid w:val="008C1191"/>
    <w:rsid w:val="008C1E79"/>
    <w:rsid w:val="008C5E5A"/>
    <w:rsid w:val="008C6470"/>
    <w:rsid w:val="008C6D6F"/>
    <w:rsid w:val="008D2445"/>
    <w:rsid w:val="008E2CE3"/>
    <w:rsid w:val="008E70CB"/>
    <w:rsid w:val="008E786B"/>
    <w:rsid w:val="008F173E"/>
    <w:rsid w:val="008F4CD9"/>
    <w:rsid w:val="008F535D"/>
    <w:rsid w:val="0091232E"/>
    <w:rsid w:val="00913246"/>
    <w:rsid w:val="00913389"/>
    <w:rsid w:val="00917930"/>
    <w:rsid w:val="00917FD0"/>
    <w:rsid w:val="0092145C"/>
    <w:rsid w:val="00923630"/>
    <w:rsid w:val="00930A01"/>
    <w:rsid w:val="00932145"/>
    <w:rsid w:val="009334C4"/>
    <w:rsid w:val="009352E2"/>
    <w:rsid w:val="009355C7"/>
    <w:rsid w:val="00940C77"/>
    <w:rsid w:val="00942B42"/>
    <w:rsid w:val="00951603"/>
    <w:rsid w:val="00952625"/>
    <w:rsid w:val="00955216"/>
    <w:rsid w:val="00960046"/>
    <w:rsid w:val="00971911"/>
    <w:rsid w:val="009762CB"/>
    <w:rsid w:val="009814B9"/>
    <w:rsid w:val="00983955"/>
    <w:rsid w:val="00993A7E"/>
    <w:rsid w:val="009A1945"/>
    <w:rsid w:val="009A3DAE"/>
    <w:rsid w:val="009A78A3"/>
    <w:rsid w:val="009B0D98"/>
    <w:rsid w:val="009D6364"/>
    <w:rsid w:val="009E36C8"/>
    <w:rsid w:val="009E41ED"/>
    <w:rsid w:val="009E58E4"/>
    <w:rsid w:val="009F7893"/>
    <w:rsid w:val="00A028F3"/>
    <w:rsid w:val="00A124C1"/>
    <w:rsid w:val="00A1473A"/>
    <w:rsid w:val="00A22256"/>
    <w:rsid w:val="00A31E53"/>
    <w:rsid w:val="00A35B12"/>
    <w:rsid w:val="00A369CE"/>
    <w:rsid w:val="00A44A8D"/>
    <w:rsid w:val="00A51C82"/>
    <w:rsid w:val="00A5479A"/>
    <w:rsid w:val="00A668A6"/>
    <w:rsid w:val="00A6725D"/>
    <w:rsid w:val="00A711F3"/>
    <w:rsid w:val="00A717F3"/>
    <w:rsid w:val="00A73181"/>
    <w:rsid w:val="00A816D4"/>
    <w:rsid w:val="00A85B66"/>
    <w:rsid w:val="00A95587"/>
    <w:rsid w:val="00A970B5"/>
    <w:rsid w:val="00AA5B02"/>
    <w:rsid w:val="00AB6757"/>
    <w:rsid w:val="00AC3023"/>
    <w:rsid w:val="00AC49CE"/>
    <w:rsid w:val="00AC4D48"/>
    <w:rsid w:val="00AC5005"/>
    <w:rsid w:val="00AC6639"/>
    <w:rsid w:val="00AD18F6"/>
    <w:rsid w:val="00AD4469"/>
    <w:rsid w:val="00AF67A3"/>
    <w:rsid w:val="00B01763"/>
    <w:rsid w:val="00B05FD4"/>
    <w:rsid w:val="00B11EB0"/>
    <w:rsid w:val="00B400F7"/>
    <w:rsid w:val="00B4248B"/>
    <w:rsid w:val="00B464C6"/>
    <w:rsid w:val="00B46593"/>
    <w:rsid w:val="00B52AF8"/>
    <w:rsid w:val="00B615F3"/>
    <w:rsid w:val="00B643BC"/>
    <w:rsid w:val="00B6712A"/>
    <w:rsid w:val="00B72878"/>
    <w:rsid w:val="00B73038"/>
    <w:rsid w:val="00B73BDC"/>
    <w:rsid w:val="00B85CDE"/>
    <w:rsid w:val="00B86153"/>
    <w:rsid w:val="00B86D59"/>
    <w:rsid w:val="00B944C8"/>
    <w:rsid w:val="00B95396"/>
    <w:rsid w:val="00B96714"/>
    <w:rsid w:val="00BA3354"/>
    <w:rsid w:val="00BC0BDC"/>
    <w:rsid w:val="00BC3E39"/>
    <w:rsid w:val="00BC4665"/>
    <w:rsid w:val="00BC4975"/>
    <w:rsid w:val="00BC5D58"/>
    <w:rsid w:val="00BD0C14"/>
    <w:rsid w:val="00BD2BF0"/>
    <w:rsid w:val="00BD312B"/>
    <w:rsid w:val="00BD349F"/>
    <w:rsid w:val="00BD4EF7"/>
    <w:rsid w:val="00BD776D"/>
    <w:rsid w:val="00BE1D57"/>
    <w:rsid w:val="00BE40E6"/>
    <w:rsid w:val="00BE5D6F"/>
    <w:rsid w:val="00BF0ACE"/>
    <w:rsid w:val="00BF2F9F"/>
    <w:rsid w:val="00BF6CC8"/>
    <w:rsid w:val="00C03D47"/>
    <w:rsid w:val="00C044CB"/>
    <w:rsid w:val="00C11882"/>
    <w:rsid w:val="00C124A9"/>
    <w:rsid w:val="00C13D19"/>
    <w:rsid w:val="00C15CB4"/>
    <w:rsid w:val="00C17867"/>
    <w:rsid w:val="00C17D5D"/>
    <w:rsid w:val="00C2277F"/>
    <w:rsid w:val="00C24003"/>
    <w:rsid w:val="00C332E9"/>
    <w:rsid w:val="00C35B04"/>
    <w:rsid w:val="00C37A2B"/>
    <w:rsid w:val="00C604B8"/>
    <w:rsid w:val="00C72B7D"/>
    <w:rsid w:val="00C74EBA"/>
    <w:rsid w:val="00C75C2A"/>
    <w:rsid w:val="00C806D1"/>
    <w:rsid w:val="00C8329A"/>
    <w:rsid w:val="00C84444"/>
    <w:rsid w:val="00C91F54"/>
    <w:rsid w:val="00C9437D"/>
    <w:rsid w:val="00C97FE6"/>
    <w:rsid w:val="00CA0F45"/>
    <w:rsid w:val="00CA5C7D"/>
    <w:rsid w:val="00CA7F17"/>
    <w:rsid w:val="00CC3350"/>
    <w:rsid w:val="00CC569B"/>
    <w:rsid w:val="00CC6BBE"/>
    <w:rsid w:val="00CD3D2E"/>
    <w:rsid w:val="00CD3DE1"/>
    <w:rsid w:val="00CD4793"/>
    <w:rsid w:val="00CE18DC"/>
    <w:rsid w:val="00CF0A20"/>
    <w:rsid w:val="00CF382A"/>
    <w:rsid w:val="00CF6014"/>
    <w:rsid w:val="00CF6959"/>
    <w:rsid w:val="00D02DD9"/>
    <w:rsid w:val="00D07712"/>
    <w:rsid w:val="00D12CF7"/>
    <w:rsid w:val="00D23307"/>
    <w:rsid w:val="00D3283C"/>
    <w:rsid w:val="00D52D01"/>
    <w:rsid w:val="00D54379"/>
    <w:rsid w:val="00D549C6"/>
    <w:rsid w:val="00D620E3"/>
    <w:rsid w:val="00D65472"/>
    <w:rsid w:val="00D70178"/>
    <w:rsid w:val="00D74A29"/>
    <w:rsid w:val="00D82254"/>
    <w:rsid w:val="00D833EC"/>
    <w:rsid w:val="00D84C98"/>
    <w:rsid w:val="00D86483"/>
    <w:rsid w:val="00D91E4C"/>
    <w:rsid w:val="00D91FBA"/>
    <w:rsid w:val="00DA3175"/>
    <w:rsid w:val="00DC23DC"/>
    <w:rsid w:val="00DC35C0"/>
    <w:rsid w:val="00DC5A5E"/>
    <w:rsid w:val="00DC75DC"/>
    <w:rsid w:val="00DD5EFB"/>
    <w:rsid w:val="00DD6F71"/>
    <w:rsid w:val="00DD7F93"/>
    <w:rsid w:val="00DE2023"/>
    <w:rsid w:val="00DE3213"/>
    <w:rsid w:val="00DF2CF4"/>
    <w:rsid w:val="00DF3935"/>
    <w:rsid w:val="00DF3D42"/>
    <w:rsid w:val="00E0205B"/>
    <w:rsid w:val="00E026A7"/>
    <w:rsid w:val="00E02757"/>
    <w:rsid w:val="00E07051"/>
    <w:rsid w:val="00E0713B"/>
    <w:rsid w:val="00E1050D"/>
    <w:rsid w:val="00E12D59"/>
    <w:rsid w:val="00E148DC"/>
    <w:rsid w:val="00E14E6C"/>
    <w:rsid w:val="00E36711"/>
    <w:rsid w:val="00E36B12"/>
    <w:rsid w:val="00E444AA"/>
    <w:rsid w:val="00E470D5"/>
    <w:rsid w:val="00E51A5D"/>
    <w:rsid w:val="00E660D1"/>
    <w:rsid w:val="00E70A01"/>
    <w:rsid w:val="00E7188A"/>
    <w:rsid w:val="00E72BC2"/>
    <w:rsid w:val="00E8646F"/>
    <w:rsid w:val="00E90BD3"/>
    <w:rsid w:val="00E93112"/>
    <w:rsid w:val="00EA2DFE"/>
    <w:rsid w:val="00EB64AF"/>
    <w:rsid w:val="00EC32A0"/>
    <w:rsid w:val="00EC422D"/>
    <w:rsid w:val="00EE1404"/>
    <w:rsid w:val="00EF1714"/>
    <w:rsid w:val="00EF39AD"/>
    <w:rsid w:val="00EF5D90"/>
    <w:rsid w:val="00F05E9E"/>
    <w:rsid w:val="00F1167B"/>
    <w:rsid w:val="00F13B68"/>
    <w:rsid w:val="00F14124"/>
    <w:rsid w:val="00F15A22"/>
    <w:rsid w:val="00F16940"/>
    <w:rsid w:val="00F170A4"/>
    <w:rsid w:val="00F22301"/>
    <w:rsid w:val="00F234B8"/>
    <w:rsid w:val="00F33850"/>
    <w:rsid w:val="00F35A44"/>
    <w:rsid w:val="00F4316A"/>
    <w:rsid w:val="00F531A7"/>
    <w:rsid w:val="00F601D7"/>
    <w:rsid w:val="00F62070"/>
    <w:rsid w:val="00F7555D"/>
    <w:rsid w:val="00F75639"/>
    <w:rsid w:val="00F77F5F"/>
    <w:rsid w:val="00F8157B"/>
    <w:rsid w:val="00F84AE4"/>
    <w:rsid w:val="00F86B99"/>
    <w:rsid w:val="00F86E3D"/>
    <w:rsid w:val="00F937A5"/>
    <w:rsid w:val="00FA405A"/>
    <w:rsid w:val="00FA6060"/>
    <w:rsid w:val="00FA684C"/>
    <w:rsid w:val="00FA6E41"/>
    <w:rsid w:val="00FB14AF"/>
    <w:rsid w:val="00FB764B"/>
    <w:rsid w:val="00FC28CF"/>
    <w:rsid w:val="00FD2D98"/>
    <w:rsid w:val="00FD5580"/>
    <w:rsid w:val="00FE3512"/>
    <w:rsid w:val="00FF072E"/>
    <w:rsid w:val="00FF10C3"/>
    <w:rsid w:val="00FF2FCF"/>
    <w:rsid w:val="00FF447E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6FFDD5"/>
  <w15:chartTrackingRefBased/>
  <w15:docId w15:val="{E935F395-8669-4E81-A70A-A9B34691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68"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29327A"/>
    <w:pPr>
      <w:widowControl w:val="0"/>
      <w:autoSpaceDE w:val="0"/>
      <w:autoSpaceDN w:val="0"/>
      <w:spacing w:before="95" w:after="0" w:line="240" w:lineRule="auto"/>
      <w:ind w:left="1302"/>
      <w:outlineLvl w:val="1"/>
    </w:pPr>
    <w:rPr>
      <w:rFonts w:ascii="Roboto" w:eastAsia="Roboto" w:hAnsi="Roboto" w:cs="Roboto"/>
      <w:b/>
      <w:bCs/>
      <w:sz w:val="24"/>
      <w:szCs w:val="24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5AC"/>
  </w:style>
  <w:style w:type="paragraph" w:styleId="Footer">
    <w:name w:val="footer"/>
    <w:basedOn w:val="Normal"/>
    <w:link w:val="FooterChar"/>
    <w:uiPriority w:val="99"/>
    <w:unhideWhenUsed/>
    <w:rsid w:val="00100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5AC"/>
  </w:style>
  <w:style w:type="paragraph" w:styleId="ListParagraph">
    <w:name w:val="List Paragraph"/>
    <w:basedOn w:val="Normal"/>
    <w:uiPriority w:val="34"/>
    <w:qFormat/>
    <w:rsid w:val="004954E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05FD4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</w:rPr>
  </w:style>
  <w:style w:type="character" w:customStyle="1" w:styleId="BodyTextChar">
    <w:name w:val="Body Text Char"/>
    <w:basedOn w:val="DefaultParagraphFont"/>
    <w:link w:val="BodyText"/>
    <w:uiPriority w:val="1"/>
    <w:rsid w:val="00B05FD4"/>
    <w:rPr>
      <w:rFonts w:ascii="Roboto" w:eastAsia="Roboto" w:hAnsi="Roboto" w:cs="Roboto"/>
    </w:rPr>
  </w:style>
  <w:style w:type="character" w:customStyle="1" w:styleId="Heading2Char">
    <w:name w:val="Heading 2 Char"/>
    <w:basedOn w:val="DefaultParagraphFont"/>
    <w:link w:val="Heading2"/>
    <w:uiPriority w:val="9"/>
    <w:rsid w:val="0029327A"/>
    <w:rPr>
      <w:rFonts w:ascii="Roboto" w:eastAsia="Roboto" w:hAnsi="Roboto" w:cs="Roboto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6D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D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6D5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2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next w:val="TableGrid"/>
    <w:uiPriority w:val="39"/>
    <w:rsid w:val="00C7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88E9D-A37D-45EB-8E21-114125B2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12</Pages>
  <Words>2617</Words>
  <Characters>14920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Jiménez</dc:creator>
  <cp:keywords/>
  <dc:description/>
  <cp:lastModifiedBy>Microsoft Office User</cp:lastModifiedBy>
  <cp:revision>340</cp:revision>
  <cp:lastPrinted>2023-04-24T07:04:00Z</cp:lastPrinted>
  <dcterms:created xsi:type="dcterms:W3CDTF">2023-03-01T13:20:00Z</dcterms:created>
  <dcterms:modified xsi:type="dcterms:W3CDTF">2023-05-02T07:09:00Z</dcterms:modified>
</cp:coreProperties>
</file>